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44338F01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05C6293B" w:rsidR="00E05207" w:rsidRDefault="00493166" w:rsidP="5E12DB2E">
            <w:r w:rsidRPr="5E12DB2E">
              <w:t xml:space="preserve">Data </w:t>
            </w:r>
            <w:r w:rsidR="003A0C3C">
              <w:t>A</w:t>
            </w:r>
            <w:r w:rsidRPr="5E12DB2E">
              <w:t xml:space="preserve">nalyst </w:t>
            </w:r>
            <w:r w:rsidR="002C1B90">
              <w:t>(LIB1)</w:t>
            </w:r>
          </w:p>
        </w:tc>
      </w:tr>
      <w:tr w:rsidR="00E05207" w14:paraId="6441B3A7" w14:textId="77777777" w:rsidTr="44338F01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7FE3AF5B" w:rsidR="00E05207" w:rsidRDefault="00493166" w:rsidP="5E12DB2E">
            <w:r w:rsidRPr="5E12DB2E">
              <w:t>Library Services</w:t>
            </w:r>
          </w:p>
        </w:tc>
      </w:tr>
      <w:tr w:rsidR="00E05207" w14:paraId="4B4BFC66" w14:textId="77777777" w:rsidTr="44338F01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234E1CDD" w:rsidR="00E05207" w:rsidRDefault="27DE45F1">
            <w:r>
              <w:t>Lenka Shipton</w:t>
            </w:r>
          </w:p>
        </w:tc>
      </w:tr>
      <w:tr w:rsidR="00E05207" w14:paraId="2E760937" w14:textId="77777777" w:rsidTr="44338F01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1451A0E2" w:rsidR="00E05207" w:rsidRDefault="005031FE" w:rsidP="5E12DB2E">
            <w:r w:rsidRPr="5E12DB2E">
              <w:t xml:space="preserve">Hybrid working 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5E12DB2E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5E12DB2E">
        <w:tc>
          <w:tcPr>
            <w:tcW w:w="10060" w:type="dxa"/>
          </w:tcPr>
          <w:p w14:paraId="27B7A847" w14:textId="0F24530B" w:rsidR="00E05207" w:rsidRDefault="4222016B">
            <w:r w:rsidRPr="5E12DB2E">
              <w:t xml:space="preserve">The Library Services </w:t>
            </w:r>
            <w:r w:rsidR="65C6FF25" w:rsidRPr="5E12DB2E">
              <w:t>are looking for a data analyst with SQL knowledge to help us set up automated data collection points</w:t>
            </w:r>
            <w:r w:rsidR="45EE03FC" w:rsidRPr="5E12DB2E">
              <w:t xml:space="preserve"> and use data visualising software </w:t>
            </w:r>
            <w:r w:rsidRPr="5E12DB2E">
              <w:t>to effectively tell a story with the Service’s collected data.</w:t>
            </w:r>
            <w:r w:rsidRPr="007D03A5">
              <w:t xml:space="preserve">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2A232419" w14:textId="77777777" w:rsidR="00A16A55" w:rsidRPr="003F1993" w:rsidRDefault="00A16A55" w:rsidP="00A16A55">
            <w:pPr>
              <w:rPr>
                <w:sz w:val="24"/>
                <w:szCs w:val="24"/>
              </w:rPr>
            </w:pPr>
            <w:r w:rsidRPr="003F1993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9743119" w14:textId="5B6E8AF6" w:rsidR="00A16A55" w:rsidRPr="00D36358" w:rsidRDefault="00A16A55" w:rsidP="00A16A55">
            <w:pPr>
              <w:jc w:val="both"/>
              <w:rPr>
                <w:sz w:val="24"/>
                <w:szCs w:val="24"/>
              </w:rPr>
            </w:pPr>
            <w:r w:rsidRPr="36E005E6">
              <w:rPr>
                <w:sz w:val="24"/>
                <w:szCs w:val="24"/>
              </w:rPr>
              <w:t xml:space="preserve">To provide technical and curriculum support, demonstration and supervision for the technical facilities, </w:t>
            </w:r>
            <w:r w:rsidR="00AC6A5C">
              <w:rPr>
                <w:sz w:val="24"/>
                <w:szCs w:val="24"/>
              </w:rPr>
              <w:t xml:space="preserve">and </w:t>
            </w:r>
            <w:r w:rsidRPr="36E005E6">
              <w:rPr>
                <w:sz w:val="24"/>
                <w:szCs w:val="24"/>
              </w:rPr>
              <w:t>equipment for</w:t>
            </w:r>
            <w:r w:rsidR="00083C11">
              <w:rPr>
                <w:sz w:val="24"/>
                <w:szCs w:val="24"/>
              </w:rPr>
              <w:t xml:space="preserve"> </w:t>
            </w:r>
            <w:r w:rsidR="007A03C0" w:rsidRPr="00AC6A5C">
              <w:rPr>
                <w:sz w:val="24"/>
                <w:szCs w:val="24"/>
              </w:rPr>
              <w:t xml:space="preserve">the </w:t>
            </w:r>
            <w:r w:rsidR="00EA183F" w:rsidRPr="00AC6A5C">
              <w:rPr>
                <w:sz w:val="24"/>
                <w:szCs w:val="24"/>
              </w:rPr>
              <w:t>Library Services</w:t>
            </w:r>
            <w:r w:rsidR="00083C11" w:rsidRPr="00AC6A5C">
              <w:rPr>
                <w:sz w:val="24"/>
                <w:szCs w:val="24"/>
              </w:rPr>
              <w:t xml:space="preserve"> </w:t>
            </w:r>
            <w:r w:rsidRPr="36E005E6">
              <w:rPr>
                <w:sz w:val="24"/>
                <w:szCs w:val="24"/>
              </w:rPr>
              <w:t>team</w:t>
            </w:r>
            <w:r w:rsidRPr="007D03A5">
              <w:rPr>
                <w:sz w:val="24"/>
                <w:szCs w:val="24"/>
              </w:rPr>
              <w:t>.</w:t>
            </w:r>
            <w:r w:rsidRPr="36E005E6">
              <w:rPr>
                <w:sz w:val="24"/>
                <w:szCs w:val="24"/>
              </w:rPr>
              <w:t xml:space="preserve"> This includes the set-up, maintenance of resources and equipment, and the provision of technical assistance to</w:t>
            </w:r>
            <w:r w:rsidRPr="007D03A5">
              <w:rPr>
                <w:sz w:val="24"/>
                <w:szCs w:val="24"/>
              </w:rPr>
              <w:t xml:space="preserve"> </w:t>
            </w:r>
            <w:r w:rsidRPr="36E005E6">
              <w:rPr>
                <w:sz w:val="24"/>
                <w:szCs w:val="24"/>
              </w:rPr>
              <w:t xml:space="preserve">students and academic staff. </w:t>
            </w:r>
          </w:p>
          <w:p w14:paraId="688B3349" w14:textId="3D9DC284" w:rsidR="00A16A55" w:rsidRDefault="00A16A55" w:rsidP="00A16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 holder will </w:t>
            </w:r>
            <w:r w:rsidRPr="00D36358">
              <w:rPr>
                <w:sz w:val="24"/>
                <w:szCs w:val="24"/>
              </w:rPr>
              <w:t xml:space="preserve">work as part of a team to enable the effective operation and delivery of technical support and services in the </w:t>
            </w:r>
            <w:r w:rsidR="00AC6A5C" w:rsidRPr="00D36358">
              <w:rPr>
                <w:sz w:val="24"/>
                <w:szCs w:val="24"/>
              </w:rPr>
              <w:t>school</w:t>
            </w:r>
            <w:r w:rsidRPr="00D36358">
              <w:rPr>
                <w:sz w:val="24"/>
                <w:szCs w:val="24"/>
              </w:rPr>
              <w:t xml:space="preserve"> </w:t>
            </w:r>
            <w:r w:rsidR="001F1A79" w:rsidRPr="00D36358">
              <w:rPr>
                <w:sz w:val="24"/>
                <w:szCs w:val="24"/>
              </w:rPr>
              <w:t>and</w:t>
            </w:r>
            <w:r w:rsidRPr="00D36358">
              <w:rPr>
                <w:sz w:val="24"/>
                <w:szCs w:val="24"/>
              </w:rPr>
              <w:t xml:space="preserve"> to actively promote the services and cross-disciplinary working.</w:t>
            </w:r>
          </w:p>
          <w:p w14:paraId="27DA0883" w14:textId="6589DB9B" w:rsidR="00E05207" w:rsidRDefault="00A16A55" w:rsidP="00A16A55">
            <w:r w:rsidRPr="006B2DE4"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5E12DB2E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5E12DB2E">
        <w:tc>
          <w:tcPr>
            <w:tcW w:w="10054" w:type="dxa"/>
          </w:tcPr>
          <w:p w14:paraId="07F069D2" w14:textId="2D18502B" w:rsidR="00F31086" w:rsidRPr="007D03A5" w:rsidRDefault="00F31086"/>
          <w:p w14:paraId="22783CB6" w14:textId="25291FEA" w:rsidR="0004305D" w:rsidRPr="007D03A5" w:rsidRDefault="0004305D" w:rsidP="0004305D">
            <w:pPr>
              <w:pStyle w:val="ListParagraph"/>
              <w:numPr>
                <w:ilvl w:val="0"/>
                <w:numId w:val="2"/>
              </w:numPr>
            </w:pPr>
            <w:r w:rsidRPr="007D03A5">
              <w:t>Experience in querying a complex system using SQL to retrieve data</w:t>
            </w:r>
            <w:r w:rsidR="0F1825AF" w:rsidRPr="007D03A5">
              <w:t>.</w:t>
            </w:r>
          </w:p>
          <w:p w14:paraId="045DDB02" w14:textId="1DD8C310" w:rsidR="0004305D" w:rsidRPr="007D03A5" w:rsidRDefault="0004305D" w:rsidP="0004305D">
            <w:pPr>
              <w:pStyle w:val="ListParagraph"/>
              <w:numPr>
                <w:ilvl w:val="0"/>
                <w:numId w:val="2"/>
              </w:numPr>
            </w:pPr>
            <w:r w:rsidRPr="007D03A5">
              <w:t>Experience in setting up automated data collection points (</w:t>
            </w:r>
            <w:r w:rsidR="00D244F5" w:rsidRPr="007D03A5">
              <w:t>SUSHI)</w:t>
            </w:r>
            <w:r w:rsidR="5134D5D9" w:rsidRPr="007D03A5">
              <w:t>.</w:t>
            </w:r>
          </w:p>
          <w:p w14:paraId="16A69E72" w14:textId="021FF463" w:rsidR="00D244F5" w:rsidRPr="007D03A5" w:rsidRDefault="00396EC5" w:rsidP="0004305D">
            <w:pPr>
              <w:pStyle w:val="ListParagraph"/>
              <w:numPr>
                <w:ilvl w:val="0"/>
                <w:numId w:val="2"/>
              </w:numPr>
            </w:pPr>
            <w:r w:rsidRPr="007D03A5">
              <w:t>Experience in s</w:t>
            </w:r>
            <w:r w:rsidR="00D244F5" w:rsidRPr="007D03A5">
              <w:t>et</w:t>
            </w:r>
            <w:r w:rsidR="4A90DC3B" w:rsidRPr="007D03A5">
              <w:t>ti</w:t>
            </w:r>
            <w:r w:rsidRPr="007D03A5">
              <w:t>ng</w:t>
            </w:r>
            <w:r w:rsidR="00D244F5" w:rsidRPr="007D03A5">
              <w:t xml:space="preserve"> up data dashboards using data visualising tools</w:t>
            </w:r>
            <w:r w:rsidR="209621C7" w:rsidRPr="007D03A5">
              <w:t>.</w:t>
            </w:r>
          </w:p>
          <w:p w14:paraId="2BEC6B59" w14:textId="428DA1E2" w:rsidR="2195592A" w:rsidRPr="007D03A5" w:rsidRDefault="2195592A" w:rsidP="7708096F">
            <w:pPr>
              <w:pStyle w:val="ListParagraph"/>
              <w:numPr>
                <w:ilvl w:val="0"/>
                <w:numId w:val="2"/>
              </w:numPr>
            </w:pPr>
            <w:r w:rsidRPr="007D03A5">
              <w:t>Experience of working in a team.</w:t>
            </w:r>
          </w:p>
          <w:p w14:paraId="37FA5F87" w14:textId="37C57A5A" w:rsidR="00D244F5" w:rsidRPr="007D03A5" w:rsidRDefault="26BB2246" w:rsidP="0004305D">
            <w:pPr>
              <w:pStyle w:val="ListParagraph"/>
              <w:numPr>
                <w:ilvl w:val="0"/>
                <w:numId w:val="2"/>
              </w:numPr>
            </w:pPr>
            <w:r w:rsidRPr="007D03A5">
              <w:t xml:space="preserve">Experience </w:t>
            </w:r>
            <w:r w:rsidR="00AC6A5C" w:rsidRPr="007D03A5">
              <w:t>in</w:t>
            </w:r>
            <w:r w:rsidRPr="007D03A5">
              <w:t xml:space="preserve"> c</w:t>
            </w:r>
            <w:r w:rsidR="00D244F5" w:rsidRPr="007D03A5">
              <w:t xml:space="preserve">ommunicating technical issues and </w:t>
            </w:r>
            <w:r w:rsidR="00F76FEE" w:rsidRPr="007D03A5">
              <w:t>details</w:t>
            </w:r>
            <w:r w:rsidR="2BA7E734" w:rsidRPr="007D03A5">
              <w:t xml:space="preserve"> to a non-technical audience</w:t>
            </w:r>
            <w:r w:rsidR="78075F0B" w:rsidRPr="007D03A5">
              <w:t>.</w:t>
            </w:r>
          </w:p>
          <w:p w14:paraId="0B40DCF3" w14:textId="4944E94A" w:rsidR="00C26BEF" w:rsidRPr="007D03A5" w:rsidRDefault="00C26BEF"/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5E12DB2E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5E12DB2E">
        <w:tc>
          <w:tcPr>
            <w:tcW w:w="10054" w:type="dxa"/>
          </w:tcPr>
          <w:p w14:paraId="0B8AE781" w14:textId="77777777" w:rsidR="006F7CB3" w:rsidRPr="007D03A5" w:rsidRDefault="006F7CB3" w:rsidP="00822514"/>
          <w:p w14:paraId="47AC0C17" w14:textId="3BE6768B" w:rsidR="009A3D70" w:rsidRPr="007D03A5" w:rsidRDefault="79C49A38" w:rsidP="009A3D70">
            <w:pPr>
              <w:pStyle w:val="ListParagraph"/>
              <w:numPr>
                <w:ilvl w:val="0"/>
                <w:numId w:val="4"/>
              </w:numPr>
            </w:pPr>
            <w:r w:rsidRPr="007D03A5">
              <w:t>S</w:t>
            </w:r>
            <w:r w:rsidR="519E023B" w:rsidRPr="007D03A5">
              <w:t>etting up automated data collection points (SUSHI)</w:t>
            </w:r>
            <w:r w:rsidR="0247EF23" w:rsidRPr="007D03A5">
              <w:t>.</w:t>
            </w:r>
          </w:p>
          <w:p w14:paraId="222529AD" w14:textId="241C5D60" w:rsidR="009A3D70" w:rsidRPr="007D03A5" w:rsidRDefault="1895306F" w:rsidP="009A3D70">
            <w:pPr>
              <w:pStyle w:val="ListParagraph"/>
              <w:numPr>
                <w:ilvl w:val="0"/>
                <w:numId w:val="4"/>
              </w:numPr>
            </w:pPr>
            <w:r w:rsidRPr="007D03A5">
              <w:t>S</w:t>
            </w:r>
            <w:r w:rsidR="519E023B" w:rsidRPr="007D03A5">
              <w:t>etting up data dashboards</w:t>
            </w:r>
            <w:r w:rsidR="20872F15" w:rsidRPr="007D03A5">
              <w:t>.</w:t>
            </w:r>
          </w:p>
          <w:p w14:paraId="2BB62018" w14:textId="4F54020B" w:rsidR="009A3D70" w:rsidRPr="007D03A5" w:rsidRDefault="519E023B" w:rsidP="009A3D70">
            <w:pPr>
              <w:pStyle w:val="ListParagraph"/>
              <w:numPr>
                <w:ilvl w:val="0"/>
                <w:numId w:val="4"/>
              </w:numPr>
            </w:pPr>
            <w:r w:rsidRPr="007D03A5">
              <w:t>Creating reports using SQL</w:t>
            </w:r>
            <w:r w:rsidR="13BE57C8" w:rsidRPr="007D03A5">
              <w:t>.</w:t>
            </w:r>
            <w:r w:rsidRPr="007D03A5">
              <w:t xml:space="preserve"> </w:t>
            </w:r>
          </w:p>
          <w:p w14:paraId="7BBD0860" w14:textId="4B0BA2CA" w:rsidR="00CE08C8" w:rsidRPr="007D03A5" w:rsidRDefault="5E0C0A03" w:rsidP="009A3D70">
            <w:pPr>
              <w:pStyle w:val="ListParagraph"/>
              <w:numPr>
                <w:ilvl w:val="0"/>
                <w:numId w:val="4"/>
              </w:numPr>
            </w:pPr>
            <w:r w:rsidRPr="007D03A5">
              <w:t>Analysing collected data</w:t>
            </w:r>
            <w:r w:rsidR="07226A9A" w:rsidRPr="007D03A5">
              <w:t>.</w:t>
            </w:r>
          </w:p>
          <w:p w14:paraId="2DF431DB" w14:textId="77777777" w:rsidR="006F7CB3" w:rsidRPr="007D03A5" w:rsidRDefault="006F7CB3" w:rsidP="00822514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5E12DB2E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5E12DB2E">
        <w:tc>
          <w:tcPr>
            <w:tcW w:w="10054" w:type="dxa"/>
          </w:tcPr>
          <w:p w14:paraId="3AD17842" w14:textId="77777777" w:rsidR="00E8214A" w:rsidRPr="007D03A5" w:rsidRDefault="00E8214A" w:rsidP="00822514"/>
          <w:p w14:paraId="11919498" w14:textId="3280F903" w:rsidR="00FF658A" w:rsidRPr="007D03A5" w:rsidRDefault="20146B36" w:rsidP="00FF658A">
            <w:pPr>
              <w:pStyle w:val="ListParagraph"/>
              <w:numPr>
                <w:ilvl w:val="0"/>
                <w:numId w:val="3"/>
              </w:numPr>
            </w:pPr>
            <w:r w:rsidRPr="007D03A5">
              <w:t>SQL knowledge</w:t>
            </w:r>
            <w:r w:rsidR="2BA69058" w:rsidRPr="007D03A5">
              <w:t>.</w:t>
            </w:r>
          </w:p>
          <w:p w14:paraId="2CF4E257" w14:textId="0AFAA8F0" w:rsidR="00FF658A" w:rsidRPr="007D03A5" w:rsidRDefault="20146B36" w:rsidP="00FF658A">
            <w:pPr>
              <w:pStyle w:val="ListParagraph"/>
              <w:numPr>
                <w:ilvl w:val="0"/>
                <w:numId w:val="3"/>
              </w:numPr>
            </w:pPr>
            <w:r w:rsidRPr="007D03A5">
              <w:t>Analytical and problem</w:t>
            </w:r>
            <w:r w:rsidR="6E7CD378" w:rsidRPr="007D03A5">
              <w:t>-</w:t>
            </w:r>
            <w:r w:rsidRPr="007D03A5">
              <w:t>solving skills</w:t>
            </w:r>
            <w:r w:rsidR="6F667163" w:rsidRPr="007D03A5">
              <w:t>.</w:t>
            </w:r>
          </w:p>
          <w:p w14:paraId="22CADE8D" w14:textId="05FA71B3" w:rsidR="00FF658A" w:rsidRPr="007D03A5" w:rsidRDefault="465C8990" w:rsidP="00FF658A">
            <w:pPr>
              <w:pStyle w:val="ListParagraph"/>
              <w:numPr>
                <w:ilvl w:val="0"/>
                <w:numId w:val="3"/>
              </w:numPr>
            </w:pPr>
            <w:r w:rsidRPr="007D03A5">
              <w:t>Communication skills</w:t>
            </w:r>
            <w:r w:rsidR="242F69F4" w:rsidRPr="007D03A5">
              <w:t>, both written and oral</w:t>
            </w:r>
            <w:r w:rsidR="0696898D" w:rsidRPr="007D03A5">
              <w:t>.</w:t>
            </w:r>
            <w:r w:rsidRPr="007D03A5">
              <w:t xml:space="preserve"> </w:t>
            </w:r>
          </w:p>
          <w:p w14:paraId="4960C5C8" w14:textId="574CBF52" w:rsidR="00061C66" w:rsidRPr="007D03A5" w:rsidRDefault="465C8990" w:rsidP="00FF658A">
            <w:pPr>
              <w:pStyle w:val="ListParagraph"/>
              <w:numPr>
                <w:ilvl w:val="0"/>
                <w:numId w:val="3"/>
              </w:numPr>
            </w:pPr>
            <w:r w:rsidRPr="007D03A5">
              <w:t>Data analysis skill</w:t>
            </w:r>
            <w:r w:rsidR="06947283" w:rsidRPr="007D03A5">
              <w:t>s</w:t>
            </w:r>
            <w:r w:rsidR="44A152FD" w:rsidRPr="007D03A5">
              <w:t>.</w:t>
            </w:r>
            <w:r w:rsidRPr="007D03A5">
              <w:t xml:space="preserve"> </w:t>
            </w:r>
          </w:p>
          <w:p w14:paraId="2DABCEB0" w14:textId="77777777" w:rsidR="00E8214A" w:rsidRPr="007D03A5" w:rsidRDefault="00E8214A" w:rsidP="00822514"/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0027B65D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67C0E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20B60DB5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67C0E">
        <w:rPr>
          <w:rFonts w:cstheme="minorHAnsi"/>
        </w:rPr>
        <w:t>4</w:t>
      </w:r>
    </w:p>
    <w:p w14:paraId="0089AF11" w14:textId="77777777" w:rsidR="00CE22A1" w:rsidRDefault="00CE22A1"/>
    <w:sectPr w:rsidR="00CE22A1" w:rsidSect="00C55ACE">
      <w:headerReference w:type="default" r:id="rId10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0438" w14:textId="77777777" w:rsidR="00C55ACE" w:rsidRDefault="00C55ACE" w:rsidP="00E05207">
      <w:pPr>
        <w:spacing w:after="0" w:line="240" w:lineRule="auto"/>
      </w:pPr>
      <w:r>
        <w:separator/>
      </w:r>
    </w:p>
  </w:endnote>
  <w:endnote w:type="continuationSeparator" w:id="0">
    <w:p w14:paraId="14BA9FA3" w14:textId="77777777" w:rsidR="00C55ACE" w:rsidRDefault="00C55ACE" w:rsidP="00E05207">
      <w:pPr>
        <w:spacing w:after="0" w:line="240" w:lineRule="auto"/>
      </w:pPr>
      <w:r>
        <w:continuationSeparator/>
      </w:r>
    </w:p>
  </w:endnote>
  <w:endnote w:type="continuationNotice" w:id="1">
    <w:p w14:paraId="29C3A9AC" w14:textId="77777777" w:rsidR="00C55ACE" w:rsidRDefault="00C55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455E" w14:textId="77777777" w:rsidR="00C55ACE" w:rsidRDefault="00C55ACE" w:rsidP="00E05207">
      <w:pPr>
        <w:spacing w:after="0" w:line="240" w:lineRule="auto"/>
      </w:pPr>
      <w:r>
        <w:separator/>
      </w:r>
    </w:p>
  </w:footnote>
  <w:footnote w:type="continuationSeparator" w:id="0">
    <w:p w14:paraId="2C6B6184" w14:textId="77777777" w:rsidR="00C55ACE" w:rsidRDefault="00C55ACE" w:rsidP="00E05207">
      <w:pPr>
        <w:spacing w:after="0" w:line="240" w:lineRule="auto"/>
      </w:pPr>
      <w:r>
        <w:continuationSeparator/>
      </w:r>
    </w:p>
  </w:footnote>
  <w:footnote w:type="continuationNotice" w:id="1">
    <w:p w14:paraId="52709395" w14:textId="77777777" w:rsidR="00C55ACE" w:rsidRDefault="00C55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EFFF" wp14:editId="3F6EC7D9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177"/>
    <w:multiLevelType w:val="hybridMultilevel"/>
    <w:tmpl w:val="C19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44C2"/>
    <w:multiLevelType w:val="hybridMultilevel"/>
    <w:tmpl w:val="F7BE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7C81"/>
    <w:multiLevelType w:val="hybridMultilevel"/>
    <w:tmpl w:val="6FE0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E608A"/>
    <w:multiLevelType w:val="hybridMultilevel"/>
    <w:tmpl w:val="CBB6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84611">
    <w:abstractNumId w:val="2"/>
  </w:num>
  <w:num w:numId="2" w16cid:durableId="884366692">
    <w:abstractNumId w:val="0"/>
  </w:num>
  <w:num w:numId="3" w16cid:durableId="768625675">
    <w:abstractNumId w:val="3"/>
  </w:num>
  <w:num w:numId="4" w16cid:durableId="470370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4305D"/>
    <w:rsid w:val="00061C66"/>
    <w:rsid w:val="00072A56"/>
    <w:rsid w:val="00083C11"/>
    <w:rsid w:val="001C069D"/>
    <w:rsid w:val="001F1A79"/>
    <w:rsid w:val="001F20F1"/>
    <w:rsid w:val="002070E3"/>
    <w:rsid w:val="00275E84"/>
    <w:rsid w:val="002C1B90"/>
    <w:rsid w:val="0031245F"/>
    <w:rsid w:val="00370BF7"/>
    <w:rsid w:val="00386AD7"/>
    <w:rsid w:val="00396EC5"/>
    <w:rsid w:val="003A0C3C"/>
    <w:rsid w:val="00467C0E"/>
    <w:rsid w:val="00490508"/>
    <w:rsid w:val="00493166"/>
    <w:rsid w:val="004E6578"/>
    <w:rsid w:val="005031FE"/>
    <w:rsid w:val="00560C83"/>
    <w:rsid w:val="00593044"/>
    <w:rsid w:val="006B3FFB"/>
    <w:rsid w:val="006F7CB3"/>
    <w:rsid w:val="0076028B"/>
    <w:rsid w:val="00762231"/>
    <w:rsid w:val="007A03C0"/>
    <w:rsid w:val="007C577C"/>
    <w:rsid w:val="007D03A5"/>
    <w:rsid w:val="007D1F69"/>
    <w:rsid w:val="008065F3"/>
    <w:rsid w:val="00826738"/>
    <w:rsid w:val="008A180F"/>
    <w:rsid w:val="00964EEC"/>
    <w:rsid w:val="00966ECA"/>
    <w:rsid w:val="00994ABE"/>
    <w:rsid w:val="009A1D39"/>
    <w:rsid w:val="009A3D70"/>
    <w:rsid w:val="009D3EC6"/>
    <w:rsid w:val="009E733C"/>
    <w:rsid w:val="00A16A55"/>
    <w:rsid w:val="00AC690A"/>
    <w:rsid w:val="00AC6A5C"/>
    <w:rsid w:val="00AE3C9A"/>
    <w:rsid w:val="00B90649"/>
    <w:rsid w:val="00B92673"/>
    <w:rsid w:val="00BA4815"/>
    <w:rsid w:val="00C0442F"/>
    <w:rsid w:val="00C26BEF"/>
    <w:rsid w:val="00C55ACE"/>
    <w:rsid w:val="00CE08C8"/>
    <w:rsid w:val="00CE22A1"/>
    <w:rsid w:val="00D02569"/>
    <w:rsid w:val="00D244F5"/>
    <w:rsid w:val="00D976DA"/>
    <w:rsid w:val="00DA3A21"/>
    <w:rsid w:val="00DE40FE"/>
    <w:rsid w:val="00E05207"/>
    <w:rsid w:val="00E8214A"/>
    <w:rsid w:val="00E9255D"/>
    <w:rsid w:val="00EA183F"/>
    <w:rsid w:val="00ED41B0"/>
    <w:rsid w:val="00F31086"/>
    <w:rsid w:val="00F76FEE"/>
    <w:rsid w:val="00FF658A"/>
    <w:rsid w:val="0247EF23"/>
    <w:rsid w:val="06947283"/>
    <w:rsid w:val="0696898D"/>
    <w:rsid w:val="07226A9A"/>
    <w:rsid w:val="0E680954"/>
    <w:rsid w:val="0F1825AF"/>
    <w:rsid w:val="13BE57C8"/>
    <w:rsid w:val="1895306F"/>
    <w:rsid w:val="20146B36"/>
    <w:rsid w:val="20872F15"/>
    <w:rsid w:val="209621C7"/>
    <w:rsid w:val="2195592A"/>
    <w:rsid w:val="242F69F4"/>
    <w:rsid w:val="26BB2246"/>
    <w:rsid w:val="27DE45F1"/>
    <w:rsid w:val="2BA69058"/>
    <w:rsid w:val="2BA7E734"/>
    <w:rsid w:val="38552F71"/>
    <w:rsid w:val="4222016B"/>
    <w:rsid w:val="437B3A88"/>
    <w:rsid w:val="44338F01"/>
    <w:rsid w:val="44A152FD"/>
    <w:rsid w:val="45EE03FC"/>
    <w:rsid w:val="465C8990"/>
    <w:rsid w:val="4A90DC3B"/>
    <w:rsid w:val="5134D5D9"/>
    <w:rsid w:val="519E023B"/>
    <w:rsid w:val="5E0C0A03"/>
    <w:rsid w:val="5E12DB2E"/>
    <w:rsid w:val="5EDEE63A"/>
    <w:rsid w:val="65C6FF25"/>
    <w:rsid w:val="6E7CD378"/>
    <w:rsid w:val="6F667163"/>
    <w:rsid w:val="6FD03C12"/>
    <w:rsid w:val="7708096F"/>
    <w:rsid w:val="78075F0B"/>
    <w:rsid w:val="79C49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41B83E79A334EA39C0D9E236577C4" ma:contentTypeVersion="19" ma:contentTypeDescription="Create a new document." ma:contentTypeScope="" ma:versionID="50b93735f416f8c48e303c75c1529ad1">
  <xsd:schema xmlns:xsd="http://www.w3.org/2001/XMLSchema" xmlns:xs="http://www.w3.org/2001/XMLSchema" xmlns:p="http://schemas.microsoft.com/office/2006/metadata/properties" xmlns:ns1="http://schemas.microsoft.com/sharepoint/v3" xmlns:ns2="f1dd9057-9a3d-4db4-9b74-aeeace4cdffb" xmlns:ns3="a4fff357-15cd-4f0d-9eb1-d0b992b03287" targetNamespace="http://schemas.microsoft.com/office/2006/metadata/properties" ma:root="true" ma:fieldsID="3328ccc4b55ef0f4d735ef74d15a36d7" ns1:_="" ns2:_="" ns3:_="">
    <xsd:import namespace="http://schemas.microsoft.com/sharepoint/v3"/>
    <xsd:import namespace="f1dd9057-9a3d-4db4-9b74-aeeace4cdffb"/>
    <xsd:import namespace="a4fff357-15cd-4f0d-9eb1-d0b992b032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d9057-9a3d-4db4-9b74-aeeace4cd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acd68-9722-4061-b47c-b33f46bdd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f357-15cd-4f0d-9eb1-d0b992b03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4e79d27-8987-428c-93ee-da0d2c9705d4}" ma:internalName="TaxCatchAll" ma:showField="CatchAllData" ma:web="a4fff357-15cd-4f0d-9eb1-d0b992b03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d9057-9a3d-4db4-9b74-aeeace4cdffb">
      <Terms xmlns="http://schemas.microsoft.com/office/infopath/2007/PartnerControls"/>
    </lcf76f155ced4ddcb4097134ff3c332f>
    <TaxCatchAll xmlns="a4fff357-15cd-4f0d-9eb1-d0b992b0328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83D50-1B47-4E1C-BC20-1BB46A2B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dd9057-9a3d-4db4-9b74-aeeace4cdffb"/>
    <ds:schemaRef ds:uri="a4fff357-15cd-4f0d-9eb1-d0b992b03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83EFD-483F-44CD-BD92-5AA6257DC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9851B-F583-4A24-9CB9-BE8DA5C47E5B}">
  <ds:schemaRefs>
    <ds:schemaRef ds:uri="http://schemas.microsoft.com/office/2006/metadata/properties"/>
    <ds:schemaRef ds:uri="http://schemas.microsoft.com/office/infopath/2007/PartnerControls"/>
    <ds:schemaRef ds:uri="f1dd9057-9a3d-4db4-9b74-aeeace4cdffb"/>
    <ds:schemaRef ds:uri="a4fff357-15cd-4f0d-9eb1-d0b992b0328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Company>University of West London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2024-03-11T11:56:00Z</dcterms:created>
  <dcterms:modified xsi:type="dcterms:W3CDTF">2024-04-03T12:51:00Z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0x0101009AB41B83E79A334EA39C0D9E236577C4</vt:lpwstr>
  </property>
  <property fmtid="{D5CDD505-2E9C-101B-9397-08002B2CF9AE}" pid="3" name="MediaServiceImageTags">
    <vt:lpwstr/>
  </property>
  <property fmtid="{D5CDD505-2E9C-101B-9397-08002B2CF9AE}" pid="4" name="GrammarlyDocumentId">
    <vt:lpwstr>216e45a7a395572e7221f094b4ef5e31f4cda9bc8e28e89ca62ec61060e17516</vt:lpwstr>
  </property>
</Properties>
</file>