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FCF1C" w14:textId="61035AB3" w:rsidR="00E05207" w:rsidRPr="00AA4852" w:rsidRDefault="0031245F" w:rsidP="009E733C">
      <w:pPr>
        <w:rPr>
          <w:b/>
          <w:sz w:val="36"/>
          <w:szCs w:val="36"/>
        </w:rPr>
      </w:pPr>
      <w:r>
        <w:rPr>
          <w:b/>
          <w:sz w:val="36"/>
          <w:szCs w:val="36"/>
        </w:rPr>
        <w:t xml:space="preserve">Graduate Internship Programme </w:t>
      </w:r>
      <w:r w:rsidR="006B3FFB">
        <w:rPr>
          <w:b/>
          <w:sz w:val="36"/>
          <w:szCs w:val="36"/>
        </w:rPr>
        <w:t>–</w:t>
      </w:r>
      <w:r>
        <w:rPr>
          <w:b/>
          <w:sz w:val="36"/>
          <w:szCs w:val="36"/>
        </w:rPr>
        <w:t xml:space="preserve"> </w:t>
      </w:r>
      <w:r w:rsidR="006B3FFB">
        <w:rPr>
          <w:b/>
          <w:sz w:val="36"/>
          <w:szCs w:val="36"/>
        </w:rPr>
        <w:t>Job Description</w:t>
      </w:r>
    </w:p>
    <w:tbl>
      <w:tblPr>
        <w:tblStyle w:val="TableGrid"/>
        <w:tblW w:w="10060" w:type="dxa"/>
        <w:tblLook w:val="04A0" w:firstRow="1" w:lastRow="0" w:firstColumn="1" w:lastColumn="0" w:noHBand="0" w:noVBand="1"/>
      </w:tblPr>
      <w:tblGrid>
        <w:gridCol w:w="3539"/>
        <w:gridCol w:w="6521"/>
      </w:tblGrid>
      <w:tr w:rsidR="000B09E6" w14:paraId="62E7FA00" w14:textId="77777777" w:rsidTr="00C26BEF">
        <w:tc>
          <w:tcPr>
            <w:tcW w:w="3539" w:type="dxa"/>
            <w:shd w:val="clear" w:color="auto" w:fill="B4C6E7" w:themeFill="accent1" w:themeFillTint="66"/>
          </w:tcPr>
          <w:p w14:paraId="4B158384" w14:textId="754EF8B1" w:rsidR="000B09E6" w:rsidRPr="008065F3" w:rsidRDefault="000B09E6" w:rsidP="000B09E6">
            <w:pPr>
              <w:rPr>
                <w:b/>
                <w:bCs/>
                <w:sz w:val="24"/>
                <w:szCs w:val="24"/>
              </w:rPr>
            </w:pPr>
            <w:r w:rsidRPr="008065F3">
              <w:rPr>
                <w:b/>
                <w:bCs/>
                <w:sz w:val="24"/>
                <w:szCs w:val="24"/>
              </w:rPr>
              <w:t>Job title</w:t>
            </w:r>
          </w:p>
        </w:tc>
        <w:tc>
          <w:tcPr>
            <w:tcW w:w="6521" w:type="dxa"/>
          </w:tcPr>
          <w:p w14:paraId="136348AE" w14:textId="2187DEDF" w:rsidR="000B09E6" w:rsidRDefault="0027554E" w:rsidP="000B09E6">
            <w:r>
              <w:rPr>
                <w:b/>
                <w:bCs/>
                <w:sz w:val="24"/>
                <w:szCs w:val="24"/>
                <w:lang w:val="en-US"/>
              </w:rPr>
              <w:t xml:space="preserve">Graduate </w:t>
            </w:r>
            <w:r w:rsidR="000B09E6" w:rsidRPr="0090269D">
              <w:rPr>
                <w:b/>
                <w:bCs/>
                <w:sz w:val="24"/>
                <w:szCs w:val="24"/>
                <w:lang w:val="en-US"/>
              </w:rPr>
              <w:t>Research Assistant</w:t>
            </w:r>
            <w:r>
              <w:rPr>
                <w:b/>
                <w:bCs/>
                <w:sz w:val="24"/>
                <w:szCs w:val="24"/>
                <w:lang w:val="en-US"/>
              </w:rPr>
              <w:t xml:space="preserve"> for SCE </w:t>
            </w:r>
          </w:p>
        </w:tc>
      </w:tr>
      <w:tr w:rsidR="001D13C6" w14:paraId="6441B3A7" w14:textId="77777777" w:rsidTr="00C26BEF">
        <w:tc>
          <w:tcPr>
            <w:tcW w:w="3539" w:type="dxa"/>
            <w:shd w:val="clear" w:color="auto" w:fill="B4C6E7" w:themeFill="accent1" w:themeFillTint="66"/>
          </w:tcPr>
          <w:p w14:paraId="786EB414" w14:textId="5C68C575" w:rsidR="001D13C6" w:rsidRPr="008065F3" w:rsidRDefault="001D13C6" w:rsidP="001D13C6">
            <w:pPr>
              <w:rPr>
                <w:b/>
                <w:bCs/>
                <w:sz w:val="24"/>
                <w:szCs w:val="24"/>
              </w:rPr>
            </w:pPr>
            <w:r w:rsidRPr="008065F3">
              <w:rPr>
                <w:b/>
                <w:bCs/>
                <w:sz w:val="24"/>
                <w:szCs w:val="24"/>
              </w:rPr>
              <w:t>School / Department</w:t>
            </w:r>
          </w:p>
        </w:tc>
        <w:tc>
          <w:tcPr>
            <w:tcW w:w="6521" w:type="dxa"/>
          </w:tcPr>
          <w:p w14:paraId="49FF5A8D" w14:textId="2844DEFF" w:rsidR="001D13C6" w:rsidRDefault="001D13C6" w:rsidP="001D13C6">
            <w:r w:rsidRPr="0090269D">
              <w:rPr>
                <w:b/>
                <w:bCs/>
                <w:sz w:val="24"/>
                <w:szCs w:val="24"/>
                <w:lang w:val="en-US"/>
              </w:rPr>
              <w:t xml:space="preserve">School of Computing and Engineering </w:t>
            </w:r>
          </w:p>
        </w:tc>
      </w:tr>
      <w:tr w:rsidR="001D13C6" w14:paraId="4B4BFC66" w14:textId="77777777" w:rsidTr="00C26BEF">
        <w:trPr>
          <w:trHeight w:val="716"/>
        </w:trPr>
        <w:tc>
          <w:tcPr>
            <w:tcW w:w="3539" w:type="dxa"/>
            <w:shd w:val="clear" w:color="auto" w:fill="B4C6E7" w:themeFill="accent1" w:themeFillTint="66"/>
          </w:tcPr>
          <w:p w14:paraId="57DE113B" w14:textId="2813E128" w:rsidR="001D13C6" w:rsidRPr="008065F3" w:rsidRDefault="001D13C6" w:rsidP="001D13C6">
            <w:pPr>
              <w:rPr>
                <w:b/>
                <w:bCs/>
                <w:sz w:val="24"/>
                <w:szCs w:val="24"/>
              </w:rPr>
            </w:pPr>
            <w:r w:rsidRPr="008065F3">
              <w:rPr>
                <w:b/>
                <w:bCs/>
                <w:sz w:val="24"/>
                <w:szCs w:val="24"/>
              </w:rPr>
              <w:t>Line manager who the intern will report to</w:t>
            </w:r>
          </w:p>
        </w:tc>
        <w:tc>
          <w:tcPr>
            <w:tcW w:w="6521" w:type="dxa"/>
          </w:tcPr>
          <w:p w14:paraId="7D47EC95" w14:textId="2218077F" w:rsidR="001D13C6" w:rsidRPr="002E3560" w:rsidRDefault="005B218E" w:rsidP="001D13C6">
            <w:pPr>
              <w:rPr>
                <w:b/>
                <w:bCs/>
              </w:rPr>
            </w:pPr>
            <w:r w:rsidRPr="002E3560">
              <w:rPr>
                <w:b/>
                <w:bCs/>
              </w:rPr>
              <w:t>Dr Neda Azarmehr</w:t>
            </w:r>
          </w:p>
        </w:tc>
      </w:tr>
      <w:tr w:rsidR="0029601C" w14:paraId="2E760937" w14:textId="77777777" w:rsidTr="00C26BEF">
        <w:tc>
          <w:tcPr>
            <w:tcW w:w="3539" w:type="dxa"/>
            <w:shd w:val="clear" w:color="auto" w:fill="B4C6E7" w:themeFill="accent1" w:themeFillTint="66"/>
          </w:tcPr>
          <w:p w14:paraId="3D1EC107" w14:textId="595C3B88" w:rsidR="0029601C" w:rsidRPr="008065F3" w:rsidRDefault="0029601C" w:rsidP="0029601C">
            <w:pPr>
              <w:rPr>
                <w:b/>
                <w:bCs/>
                <w:sz w:val="24"/>
                <w:szCs w:val="24"/>
              </w:rPr>
            </w:pPr>
            <w:r w:rsidRPr="008065F3">
              <w:rPr>
                <w:b/>
                <w:bCs/>
                <w:sz w:val="24"/>
                <w:szCs w:val="24"/>
              </w:rPr>
              <w:t>Is this role hybrid working or permanently onsite at UWL?</w:t>
            </w:r>
          </w:p>
        </w:tc>
        <w:tc>
          <w:tcPr>
            <w:tcW w:w="6521" w:type="dxa"/>
          </w:tcPr>
          <w:p w14:paraId="5FDFF991" w14:textId="618585C5" w:rsidR="0029601C" w:rsidRDefault="0029601C" w:rsidP="0029601C">
            <w:r w:rsidRPr="0090269D">
              <w:rPr>
                <w:b/>
                <w:bCs/>
                <w:sz w:val="24"/>
                <w:szCs w:val="24"/>
                <w:lang w:val="en-US"/>
              </w:rPr>
              <w:t>Hybrid working</w:t>
            </w:r>
          </w:p>
        </w:tc>
      </w:tr>
    </w:tbl>
    <w:p w14:paraId="75581843" w14:textId="59347514" w:rsidR="00E05207" w:rsidRDefault="00E05207"/>
    <w:tbl>
      <w:tblPr>
        <w:tblStyle w:val="TableGrid"/>
        <w:tblW w:w="10060" w:type="dxa"/>
        <w:tblLook w:val="04A0" w:firstRow="1" w:lastRow="0" w:firstColumn="1" w:lastColumn="0" w:noHBand="0" w:noVBand="1"/>
      </w:tblPr>
      <w:tblGrid>
        <w:gridCol w:w="10060"/>
      </w:tblGrid>
      <w:tr w:rsidR="00E05207" w14:paraId="692E13BA" w14:textId="77777777" w:rsidTr="00C26BEF">
        <w:tc>
          <w:tcPr>
            <w:tcW w:w="10060" w:type="dxa"/>
            <w:shd w:val="clear" w:color="auto" w:fill="B4C6E7" w:themeFill="accent1" w:themeFillTint="66"/>
          </w:tcPr>
          <w:p w14:paraId="5357C504" w14:textId="677BFA2A" w:rsidR="00E05207" w:rsidRPr="008065F3" w:rsidRDefault="00E05207">
            <w:pPr>
              <w:rPr>
                <w:b/>
                <w:bCs/>
                <w:sz w:val="24"/>
                <w:szCs w:val="24"/>
              </w:rPr>
            </w:pPr>
            <w:r w:rsidRPr="008065F3">
              <w:rPr>
                <w:b/>
                <w:bCs/>
                <w:sz w:val="24"/>
                <w:szCs w:val="24"/>
              </w:rPr>
              <w:t xml:space="preserve">Please provide a </w:t>
            </w:r>
            <w:r w:rsidR="00AC7257">
              <w:rPr>
                <w:b/>
                <w:bCs/>
                <w:sz w:val="24"/>
                <w:szCs w:val="24"/>
              </w:rPr>
              <w:t>one-sentence</w:t>
            </w:r>
            <w:r w:rsidRPr="008065F3">
              <w:rPr>
                <w:b/>
                <w:bCs/>
                <w:sz w:val="24"/>
                <w:szCs w:val="24"/>
              </w:rPr>
              <w:t xml:space="preserve"> description for advertising the role on the GI website</w:t>
            </w:r>
          </w:p>
        </w:tc>
      </w:tr>
      <w:tr w:rsidR="00E05207" w14:paraId="4BBF803D" w14:textId="77777777" w:rsidTr="00C26BEF">
        <w:tc>
          <w:tcPr>
            <w:tcW w:w="10060" w:type="dxa"/>
          </w:tcPr>
          <w:p w14:paraId="27B7A847" w14:textId="6367A850" w:rsidR="00E05207" w:rsidRDefault="00D86705">
            <w:r>
              <w:t xml:space="preserve">Automated </w:t>
            </w:r>
            <w:r w:rsidR="0026088C">
              <w:t>Detection</w:t>
            </w:r>
            <w:r w:rsidR="00D85AB8">
              <w:t xml:space="preserve"> of Perineural Invasion </w:t>
            </w:r>
            <w:r w:rsidR="009B4BCD">
              <w:t>Using</w:t>
            </w:r>
            <w:r w:rsidR="0026088C">
              <w:t xml:space="preserve"> Digital Pathology Images</w:t>
            </w:r>
          </w:p>
        </w:tc>
      </w:tr>
    </w:tbl>
    <w:p w14:paraId="6FF9562C" w14:textId="6FC8D488" w:rsidR="00E05207" w:rsidRDefault="00E05207"/>
    <w:tbl>
      <w:tblPr>
        <w:tblStyle w:val="TableGrid"/>
        <w:tblW w:w="10060" w:type="dxa"/>
        <w:tblLook w:val="04A0" w:firstRow="1" w:lastRow="0" w:firstColumn="1" w:lastColumn="0" w:noHBand="0" w:noVBand="1"/>
      </w:tblPr>
      <w:tblGrid>
        <w:gridCol w:w="10060"/>
      </w:tblGrid>
      <w:tr w:rsidR="00E05207" w14:paraId="11849F25" w14:textId="77777777" w:rsidTr="00C26BEF">
        <w:tc>
          <w:tcPr>
            <w:tcW w:w="10060" w:type="dxa"/>
            <w:shd w:val="clear" w:color="auto" w:fill="B4C6E7" w:themeFill="accent1" w:themeFillTint="66"/>
          </w:tcPr>
          <w:p w14:paraId="6E92D1B9" w14:textId="2C21A89C" w:rsidR="00E05207" w:rsidRPr="008065F3" w:rsidRDefault="00E05207">
            <w:pPr>
              <w:rPr>
                <w:b/>
                <w:bCs/>
                <w:sz w:val="24"/>
                <w:szCs w:val="24"/>
              </w:rPr>
            </w:pPr>
            <w:r w:rsidRPr="008065F3">
              <w:rPr>
                <w:b/>
                <w:bCs/>
                <w:sz w:val="24"/>
                <w:szCs w:val="24"/>
              </w:rPr>
              <w:t>Main purpose of the job</w:t>
            </w:r>
          </w:p>
        </w:tc>
      </w:tr>
      <w:tr w:rsidR="00E05207" w14:paraId="72855AA9" w14:textId="77777777" w:rsidTr="00C26BEF">
        <w:tc>
          <w:tcPr>
            <w:tcW w:w="10060" w:type="dxa"/>
          </w:tcPr>
          <w:p w14:paraId="57466495" w14:textId="77777777" w:rsidR="0085169C" w:rsidRPr="0085169C" w:rsidRDefault="0085169C" w:rsidP="0011642B">
            <w:pPr>
              <w:spacing w:after="0"/>
              <w:jc w:val="both"/>
              <w:rPr>
                <w:sz w:val="24"/>
                <w:szCs w:val="24"/>
              </w:rPr>
            </w:pPr>
            <w:r w:rsidRPr="0085169C">
              <w:rPr>
                <w:sz w:val="24"/>
                <w:szCs w:val="24"/>
              </w:rPr>
              <w:t>The aim of the internship is for the post holder to gain employability skills and experience of working in a professional working environment and an understanding of aspects of the business.</w:t>
            </w:r>
          </w:p>
          <w:p w14:paraId="4C9FB7A8" w14:textId="2A6F12F4" w:rsidR="0085169C" w:rsidRPr="0027554E" w:rsidRDefault="0085169C" w:rsidP="0011642B">
            <w:pPr>
              <w:spacing w:after="0"/>
              <w:jc w:val="both"/>
              <w:rPr>
                <w:sz w:val="24"/>
                <w:szCs w:val="24"/>
              </w:rPr>
            </w:pPr>
            <w:r w:rsidRPr="0085169C">
              <w:rPr>
                <w:sz w:val="24"/>
                <w:szCs w:val="24"/>
              </w:rPr>
              <w:t xml:space="preserve">The post is to provide support for ongoing research projects in the </w:t>
            </w:r>
            <w:r w:rsidR="006679B2" w:rsidRPr="0027554E">
              <w:rPr>
                <w:sz w:val="24"/>
                <w:szCs w:val="24"/>
              </w:rPr>
              <w:t>School of Computing and Engineering</w:t>
            </w:r>
            <w:r w:rsidR="005E1418" w:rsidRPr="0027554E">
              <w:rPr>
                <w:sz w:val="24"/>
                <w:szCs w:val="24"/>
              </w:rPr>
              <w:t>.</w:t>
            </w:r>
          </w:p>
          <w:p w14:paraId="3C32B95A" w14:textId="1F5B4D7D" w:rsidR="0085169C" w:rsidRPr="0085169C" w:rsidRDefault="0085169C" w:rsidP="0011642B">
            <w:pPr>
              <w:spacing w:after="0"/>
              <w:jc w:val="both"/>
              <w:rPr>
                <w:sz w:val="24"/>
                <w:szCs w:val="24"/>
              </w:rPr>
            </w:pPr>
            <w:r w:rsidRPr="0085169C">
              <w:rPr>
                <w:sz w:val="24"/>
                <w:szCs w:val="24"/>
              </w:rPr>
              <w:t xml:space="preserve">The post-holder will assist with </w:t>
            </w:r>
            <w:r w:rsidR="00D85AB8">
              <w:rPr>
                <w:sz w:val="24"/>
                <w:szCs w:val="24"/>
              </w:rPr>
              <w:t xml:space="preserve">the </w:t>
            </w:r>
            <w:r w:rsidRPr="0085169C">
              <w:rPr>
                <w:sz w:val="24"/>
                <w:szCs w:val="24"/>
              </w:rPr>
              <w:t xml:space="preserve">planning and coordination of research studies and will be involved in data collection, </w:t>
            </w:r>
            <w:r w:rsidR="00FF3796" w:rsidRPr="0085169C">
              <w:rPr>
                <w:sz w:val="24"/>
                <w:szCs w:val="24"/>
              </w:rPr>
              <w:t>analysis,</w:t>
            </w:r>
            <w:r w:rsidRPr="0085169C">
              <w:rPr>
                <w:sz w:val="24"/>
                <w:szCs w:val="24"/>
              </w:rPr>
              <w:t xml:space="preserve"> and support for some of the administrative aspects of the research e.g., preparation and distribution of research materials.</w:t>
            </w:r>
          </w:p>
          <w:p w14:paraId="27DA0883" w14:textId="4A0CECFC" w:rsidR="00E05207" w:rsidRPr="0085169C" w:rsidRDefault="0085169C" w:rsidP="0011642B">
            <w:pPr>
              <w:spacing w:after="0"/>
              <w:jc w:val="both"/>
              <w:rPr>
                <w:sz w:val="24"/>
                <w:szCs w:val="24"/>
              </w:rPr>
            </w:pPr>
            <w:r w:rsidRPr="0085169C">
              <w:rPr>
                <w:sz w:val="24"/>
                <w:szCs w:val="24"/>
              </w:rPr>
              <w:t xml:space="preserve">Graduate Interns will be supported throughout their internship with a programme of development and evaluation. </w:t>
            </w:r>
          </w:p>
        </w:tc>
      </w:tr>
    </w:tbl>
    <w:p w14:paraId="068E5E6B" w14:textId="5399603F" w:rsidR="00E05207" w:rsidRDefault="00E05207"/>
    <w:tbl>
      <w:tblPr>
        <w:tblStyle w:val="TableGrid"/>
        <w:tblW w:w="0" w:type="auto"/>
        <w:tblLook w:val="04A0" w:firstRow="1" w:lastRow="0" w:firstColumn="1" w:lastColumn="0" w:noHBand="0" w:noVBand="1"/>
      </w:tblPr>
      <w:tblGrid>
        <w:gridCol w:w="10054"/>
      </w:tblGrid>
      <w:tr w:rsidR="00F31086" w14:paraId="347518B0" w14:textId="77777777" w:rsidTr="00F31086">
        <w:tc>
          <w:tcPr>
            <w:tcW w:w="10054" w:type="dxa"/>
            <w:shd w:val="clear" w:color="auto" w:fill="B4C6E7" w:themeFill="accent1" w:themeFillTint="66"/>
          </w:tcPr>
          <w:p w14:paraId="300E6CEA" w14:textId="18F73B30" w:rsidR="00F31086" w:rsidRPr="008065F3" w:rsidRDefault="00386AD7">
            <w:pPr>
              <w:rPr>
                <w:b/>
                <w:bCs/>
                <w:sz w:val="24"/>
                <w:szCs w:val="24"/>
              </w:rPr>
            </w:pPr>
            <w:r w:rsidRPr="008065F3">
              <w:rPr>
                <w:b/>
                <w:bCs/>
                <w:sz w:val="24"/>
                <w:szCs w:val="24"/>
              </w:rPr>
              <w:t>What you will gain from this internship</w:t>
            </w:r>
          </w:p>
        </w:tc>
      </w:tr>
      <w:tr w:rsidR="00F31086" w14:paraId="526914EB" w14:textId="77777777" w:rsidTr="00F31086">
        <w:tc>
          <w:tcPr>
            <w:tcW w:w="10054" w:type="dxa"/>
          </w:tcPr>
          <w:p w14:paraId="0B97FD4B" w14:textId="77777777" w:rsidR="0027152C" w:rsidRPr="004F0191" w:rsidRDefault="0027152C" w:rsidP="004F0191">
            <w:pPr>
              <w:numPr>
                <w:ilvl w:val="0"/>
                <w:numId w:val="2"/>
              </w:numPr>
              <w:spacing w:after="0" w:line="240" w:lineRule="auto"/>
              <w:jc w:val="both"/>
            </w:pPr>
            <w:r w:rsidRPr="004F0191">
              <w:t>Technical skills: You will practice various AI and machine learning techniques, and tools.</w:t>
            </w:r>
          </w:p>
          <w:p w14:paraId="60DCEBB4" w14:textId="77777777" w:rsidR="0027152C" w:rsidRPr="004F0191" w:rsidRDefault="0027152C" w:rsidP="004F0191">
            <w:pPr>
              <w:numPr>
                <w:ilvl w:val="0"/>
                <w:numId w:val="2"/>
              </w:numPr>
              <w:spacing w:after="0" w:line="240" w:lineRule="auto"/>
              <w:jc w:val="both"/>
            </w:pPr>
            <w:r w:rsidRPr="004F0191">
              <w:t>Hands-on experience: You will have the opportunity to work on real-world projects and apply the concepts you have learned in a practical setting.</w:t>
            </w:r>
          </w:p>
          <w:p w14:paraId="164B40D8" w14:textId="77777777" w:rsidR="0027152C" w:rsidRPr="004F0191" w:rsidRDefault="0027152C" w:rsidP="004F0191">
            <w:pPr>
              <w:numPr>
                <w:ilvl w:val="0"/>
                <w:numId w:val="2"/>
              </w:numPr>
              <w:spacing w:after="0" w:line="240" w:lineRule="auto"/>
              <w:jc w:val="both"/>
            </w:pPr>
            <w:r w:rsidRPr="004F0191">
              <w:t>Networking: You will have the opportunity to build connections with other interns, mentors, and professionals, which can help you in your future career.</w:t>
            </w:r>
          </w:p>
          <w:p w14:paraId="600359E3" w14:textId="591C5269" w:rsidR="0027152C" w:rsidRPr="004F0191" w:rsidRDefault="0027152C" w:rsidP="004F0191">
            <w:pPr>
              <w:numPr>
                <w:ilvl w:val="0"/>
                <w:numId w:val="2"/>
              </w:numPr>
              <w:spacing w:after="0" w:line="240" w:lineRule="auto"/>
              <w:jc w:val="both"/>
            </w:pPr>
            <w:r w:rsidRPr="004F0191">
              <w:t xml:space="preserve">Problem-solving skills: You will learn how to </w:t>
            </w:r>
            <w:r w:rsidR="00694611" w:rsidRPr="004F0191">
              <w:t>analyse</w:t>
            </w:r>
            <w:r w:rsidRPr="004F0191">
              <w:t xml:space="preserve"> complex problems and develop solutions</w:t>
            </w:r>
            <w:r w:rsidR="008568E4" w:rsidRPr="004F0191">
              <w:t xml:space="preserve"> </w:t>
            </w:r>
            <w:r w:rsidRPr="004F0191">
              <w:t>using AI and machine learning techniques.</w:t>
            </w:r>
          </w:p>
          <w:p w14:paraId="0B40DCF3" w14:textId="608CB0EC" w:rsidR="00C26BEF" w:rsidRPr="008568E4" w:rsidRDefault="0027152C" w:rsidP="004F0191">
            <w:pPr>
              <w:numPr>
                <w:ilvl w:val="0"/>
                <w:numId w:val="2"/>
              </w:numPr>
              <w:spacing w:after="0" w:line="240" w:lineRule="auto"/>
              <w:jc w:val="both"/>
              <w:rPr>
                <w:rFonts w:ascii="Lato" w:hAnsi="Lato"/>
                <w:color w:val="000000"/>
                <w:shd w:val="clear" w:color="auto" w:fill="FFFFFF"/>
              </w:rPr>
            </w:pPr>
            <w:r w:rsidRPr="004F0191">
              <w:t>Communication skills: You will improve your communication skills by working with team members, presenting your work, and explaining technical concepts to non-technical stakeholders.</w:t>
            </w:r>
            <w:r w:rsidR="00764319" w:rsidRPr="004F0191">
              <w:t xml:space="preserve"> Overall, </w:t>
            </w:r>
            <w:r w:rsidR="008568E4" w:rsidRPr="004F0191">
              <w:t xml:space="preserve">this </w:t>
            </w:r>
            <w:r w:rsidR="00764319" w:rsidRPr="004F0191">
              <w:t>internship can provide you with a solid foundation in AI and machine learning, as well as the skills and experiences needed to succeed in the field.</w:t>
            </w:r>
            <w:r w:rsidR="00764319">
              <w:rPr>
                <w:rFonts w:ascii="Lato" w:hAnsi="Lato"/>
                <w:color w:val="000000"/>
                <w:shd w:val="clear" w:color="auto" w:fill="FFFFFF"/>
              </w:rPr>
              <w:t xml:space="preserve"> </w:t>
            </w:r>
          </w:p>
        </w:tc>
      </w:tr>
    </w:tbl>
    <w:p w14:paraId="3E0E27E1" w14:textId="1FD121B7" w:rsidR="00F31086" w:rsidRDefault="00F31086"/>
    <w:tbl>
      <w:tblPr>
        <w:tblStyle w:val="TableGrid"/>
        <w:tblW w:w="0" w:type="auto"/>
        <w:tblLook w:val="04A0" w:firstRow="1" w:lastRow="0" w:firstColumn="1" w:lastColumn="0" w:noHBand="0" w:noVBand="1"/>
      </w:tblPr>
      <w:tblGrid>
        <w:gridCol w:w="10054"/>
      </w:tblGrid>
      <w:tr w:rsidR="006F7CB3" w14:paraId="31A1140C" w14:textId="77777777" w:rsidTr="00E8214A">
        <w:trPr>
          <w:trHeight w:val="274"/>
        </w:trPr>
        <w:tc>
          <w:tcPr>
            <w:tcW w:w="10054" w:type="dxa"/>
            <w:shd w:val="clear" w:color="auto" w:fill="B4C6E7" w:themeFill="accent1" w:themeFillTint="66"/>
          </w:tcPr>
          <w:p w14:paraId="70A629DE" w14:textId="4472C72B" w:rsidR="006F7CB3" w:rsidRPr="008065F3" w:rsidRDefault="004E6578" w:rsidP="00822514">
            <w:pPr>
              <w:rPr>
                <w:b/>
                <w:bCs/>
                <w:sz w:val="24"/>
                <w:szCs w:val="24"/>
              </w:rPr>
            </w:pPr>
            <w:r w:rsidRPr="008065F3">
              <w:rPr>
                <w:b/>
                <w:bCs/>
                <w:sz w:val="24"/>
                <w:szCs w:val="24"/>
              </w:rPr>
              <w:t>Key areas of responsibility</w:t>
            </w:r>
          </w:p>
        </w:tc>
      </w:tr>
      <w:tr w:rsidR="006F7CB3" w14:paraId="0C295F60" w14:textId="77777777" w:rsidTr="00822514">
        <w:tc>
          <w:tcPr>
            <w:tcW w:w="10054" w:type="dxa"/>
          </w:tcPr>
          <w:p w14:paraId="75428894" w14:textId="77777777" w:rsidR="00C67667" w:rsidRPr="004F0191" w:rsidRDefault="00C67667" w:rsidP="004F0191">
            <w:pPr>
              <w:numPr>
                <w:ilvl w:val="0"/>
                <w:numId w:val="4"/>
              </w:numPr>
              <w:spacing w:after="0" w:line="240" w:lineRule="auto"/>
              <w:jc w:val="both"/>
            </w:pPr>
            <w:r w:rsidRPr="004F0191">
              <w:t>Data preprocessing: Preparing, cleaning, and transforming data to be used in Deep learning models.</w:t>
            </w:r>
          </w:p>
          <w:p w14:paraId="147E8DF4" w14:textId="77777777" w:rsidR="00C67667" w:rsidRPr="004F0191" w:rsidRDefault="00C67667" w:rsidP="004F0191">
            <w:pPr>
              <w:numPr>
                <w:ilvl w:val="0"/>
                <w:numId w:val="4"/>
              </w:numPr>
              <w:spacing w:after="0" w:line="240" w:lineRule="auto"/>
              <w:jc w:val="both"/>
            </w:pPr>
            <w:r w:rsidRPr="004F0191">
              <w:lastRenderedPageBreak/>
              <w:t>Model development: Building and testing deep learning models using various algorithms and techniques.</w:t>
            </w:r>
          </w:p>
          <w:p w14:paraId="56188A9A" w14:textId="77777777" w:rsidR="00C67667" w:rsidRPr="004F0191" w:rsidRDefault="00C67667" w:rsidP="004F0191">
            <w:pPr>
              <w:numPr>
                <w:ilvl w:val="0"/>
                <w:numId w:val="4"/>
              </w:numPr>
              <w:spacing w:after="0" w:line="240" w:lineRule="auto"/>
              <w:jc w:val="both"/>
            </w:pPr>
            <w:r w:rsidRPr="004F0191">
              <w:t>Model evaluation: Evaluating the performance of models using various metrics and techniques.</w:t>
            </w:r>
          </w:p>
          <w:p w14:paraId="068A224C" w14:textId="77777777" w:rsidR="00C67667" w:rsidRPr="004F0191" w:rsidRDefault="00C67667" w:rsidP="004F0191">
            <w:pPr>
              <w:numPr>
                <w:ilvl w:val="0"/>
                <w:numId w:val="4"/>
              </w:numPr>
              <w:spacing w:after="0" w:line="240" w:lineRule="auto"/>
              <w:jc w:val="both"/>
            </w:pPr>
            <w:r w:rsidRPr="004F0191">
              <w:t>Research and development: Conducting research on new AI and machine learning techniques and experimenting with new approaches.</w:t>
            </w:r>
          </w:p>
          <w:p w14:paraId="7C5263BF" w14:textId="77777777" w:rsidR="00C67667" w:rsidRPr="004F0191" w:rsidRDefault="00C67667" w:rsidP="004F0191">
            <w:pPr>
              <w:numPr>
                <w:ilvl w:val="0"/>
                <w:numId w:val="4"/>
              </w:numPr>
              <w:spacing w:after="0" w:line="240" w:lineRule="auto"/>
              <w:jc w:val="both"/>
            </w:pPr>
            <w:r w:rsidRPr="004F0191">
              <w:t>Documentation: Creating documentation for machine learning models, code, and data preprocessing steps.</w:t>
            </w:r>
          </w:p>
          <w:p w14:paraId="31868EC7" w14:textId="77777777" w:rsidR="006F7CB3" w:rsidRDefault="00C67667" w:rsidP="002A62D0">
            <w:pPr>
              <w:jc w:val="both"/>
              <w:rPr>
                <w:rFonts w:ascii="Lato" w:hAnsi="Lato"/>
                <w:color w:val="000000"/>
                <w:shd w:val="clear" w:color="auto" w:fill="FFFFFF"/>
              </w:rPr>
            </w:pPr>
            <w:r w:rsidRPr="004F0191">
              <w:t>Overall, the key areas of responsibility involve working on projects related to data preprocessing, model development, model evaluation, and model deployment, as well as contributing to research and development efforts, collaborating with team members, and focusing on personal learning and growth</w:t>
            </w:r>
            <w:r w:rsidRPr="00F406C7">
              <w:rPr>
                <w:rFonts w:ascii="Lato" w:hAnsi="Lato"/>
                <w:color w:val="000000"/>
                <w:shd w:val="clear" w:color="auto" w:fill="FFFFFF"/>
              </w:rPr>
              <w:t>.</w:t>
            </w:r>
          </w:p>
          <w:p w14:paraId="64441827" w14:textId="7F20D2F2" w:rsidR="00141368" w:rsidRDefault="00A16D4F" w:rsidP="002A62D0">
            <w:pPr>
              <w:jc w:val="both"/>
            </w:pPr>
            <w:r>
              <w:t xml:space="preserve">Perineural Invasion (PNI) occurs in many cancers including </w:t>
            </w:r>
            <w:r w:rsidR="003F7EF8">
              <w:t>head and neck cancer (HNC</w:t>
            </w:r>
            <w:proofErr w:type="gramStart"/>
            <w:r w:rsidR="003F7EF8">
              <w:t>)</w:t>
            </w:r>
            <w:proofErr w:type="gramEnd"/>
            <w:r>
              <w:t xml:space="preserve"> and it </w:t>
            </w:r>
            <w:r>
              <w:rPr>
                <w:highlight w:val="white"/>
              </w:rPr>
              <w:t>refers to the invasion of cancer to the space surrounding a nerve. It is common in HNC, prostate cancer and colorectal cancer. If PNI is present it is a sign of tumour metastasis and the poor prognosis of patients</w:t>
            </w:r>
            <w:r>
              <w:t xml:space="preserve">. Moreover, the </w:t>
            </w:r>
            <w:r>
              <w:rPr>
                <w:highlight w:val="white"/>
              </w:rPr>
              <w:t>presence or absence of PNI could affect treatment decisions</w:t>
            </w:r>
            <w:r w:rsidR="0074418B">
              <w:t xml:space="preserve">. </w:t>
            </w:r>
            <w:r w:rsidR="0074418B">
              <w:rPr>
                <w:highlight w:val="white"/>
              </w:rPr>
              <w:t xml:space="preserve">Manual detection of </w:t>
            </w:r>
            <w:r w:rsidR="0074418B">
              <w:t xml:space="preserve">PNI </w:t>
            </w:r>
            <w:r w:rsidR="0074418B">
              <w:rPr>
                <w:highlight w:val="white"/>
              </w:rPr>
              <w:t xml:space="preserve">using WSI is a time-consuming and tedious task and the skills and expertise of a pathologist also play a key role in manual inspections. Less experienced pathologists may miss </w:t>
            </w:r>
            <w:r w:rsidR="007D48CA">
              <w:rPr>
                <w:highlight w:val="white"/>
              </w:rPr>
              <w:t xml:space="preserve">the </w:t>
            </w:r>
            <w:r w:rsidR="00E12B33">
              <w:rPr>
                <w:highlight w:val="white"/>
              </w:rPr>
              <w:t>presence of</w:t>
            </w:r>
            <w:r w:rsidR="0074418B">
              <w:rPr>
                <w:highlight w:val="white"/>
              </w:rPr>
              <w:t xml:space="preserve"> PNI resulting in diagnostic errors. In addition, it </w:t>
            </w:r>
            <w:r w:rsidR="0074418B" w:rsidRPr="00234AED">
              <w:rPr>
                <w:highlight w:val="white"/>
              </w:rPr>
              <w:t>suffers from inter and intra-observer variability.</w:t>
            </w:r>
            <w:r w:rsidR="00234AED" w:rsidRPr="00234AED">
              <w:rPr>
                <w:highlight w:val="white"/>
              </w:rPr>
              <w:t xml:space="preserve"> This research aims to investigate the ability of deep learning algorithms to detect PNI in HNC using Whole Slide Images.</w:t>
            </w:r>
          </w:p>
          <w:p w14:paraId="4407A0AE" w14:textId="77777777" w:rsidR="008C5DB3" w:rsidRDefault="008C5DB3" w:rsidP="0011642B">
            <w:pPr>
              <w:spacing w:after="0" w:line="335" w:lineRule="auto"/>
              <w:jc w:val="center"/>
            </w:pPr>
            <w:r>
              <w:rPr>
                <w:noProof/>
              </w:rPr>
              <w:drawing>
                <wp:inline distT="114300" distB="114300" distL="114300" distR="114300" wp14:anchorId="2CBC6388" wp14:editId="6641B04C">
                  <wp:extent cx="2461846" cy="1540412"/>
                  <wp:effectExtent l="0" t="0" r="0" b="3175"/>
                  <wp:docPr id="8" name="image13.png" descr="A photo example of PNI in oropharyngeal carcinoma."/>
                  <wp:cNvGraphicFramePr/>
                  <a:graphic xmlns:a="http://schemas.openxmlformats.org/drawingml/2006/main">
                    <a:graphicData uri="http://schemas.openxmlformats.org/drawingml/2006/picture">
                      <pic:pic xmlns:pic="http://schemas.openxmlformats.org/drawingml/2006/picture">
                        <pic:nvPicPr>
                          <pic:cNvPr id="8" name="image13.png" descr="A photo example of PNI in oropharyngeal carcinoma."/>
                          <pic:cNvPicPr preferRelativeResize="0"/>
                        </pic:nvPicPr>
                        <pic:blipFill>
                          <a:blip r:embed="rId7"/>
                          <a:srcRect/>
                          <a:stretch>
                            <a:fillRect/>
                          </a:stretch>
                        </pic:blipFill>
                        <pic:spPr>
                          <a:xfrm>
                            <a:off x="0" y="0"/>
                            <a:ext cx="2494537" cy="1560867"/>
                          </a:xfrm>
                          <a:prstGeom prst="rect">
                            <a:avLst/>
                          </a:prstGeom>
                          <a:ln/>
                        </pic:spPr>
                      </pic:pic>
                    </a:graphicData>
                  </a:graphic>
                </wp:inline>
              </w:drawing>
            </w:r>
          </w:p>
          <w:p w14:paraId="2DF431DB" w14:textId="3BB1666B" w:rsidR="008C5DB3" w:rsidRPr="00532E05" w:rsidRDefault="008C5DB3" w:rsidP="0011642B">
            <w:pPr>
              <w:spacing w:after="0"/>
              <w:jc w:val="center"/>
              <w:rPr>
                <w:rFonts w:ascii="Lato" w:hAnsi="Lato"/>
                <w:color w:val="000000"/>
                <w:shd w:val="clear" w:color="auto" w:fill="FFFFFF"/>
              </w:rPr>
            </w:pPr>
            <w:r w:rsidRPr="004F0191">
              <w:rPr>
                <w:highlight w:val="white"/>
              </w:rPr>
              <w:t>An example of PNI in oropharyngeal carcinoma (green box)</w:t>
            </w:r>
          </w:p>
        </w:tc>
      </w:tr>
    </w:tbl>
    <w:p w14:paraId="350735C2" w14:textId="60B749EA" w:rsidR="006F7CB3" w:rsidRDefault="006F7CB3"/>
    <w:tbl>
      <w:tblPr>
        <w:tblStyle w:val="TableGrid"/>
        <w:tblW w:w="0" w:type="auto"/>
        <w:tblLook w:val="04A0" w:firstRow="1" w:lastRow="0" w:firstColumn="1" w:lastColumn="0" w:noHBand="0" w:noVBand="1"/>
      </w:tblPr>
      <w:tblGrid>
        <w:gridCol w:w="10054"/>
      </w:tblGrid>
      <w:tr w:rsidR="00E8214A" w14:paraId="530D2857" w14:textId="77777777" w:rsidTr="00822514">
        <w:tc>
          <w:tcPr>
            <w:tcW w:w="10054" w:type="dxa"/>
            <w:shd w:val="clear" w:color="auto" w:fill="B4C6E7" w:themeFill="accent1" w:themeFillTint="66"/>
          </w:tcPr>
          <w:p w14:paraId="506F25E2" w14:textId="14DF390D" w:rsidR="00E8214A" w:rsidRPr="008065F3" w:rsidRDefault="00762231" w:rsidP="00822514">
            <w:pPr>
              <w:rPr>
                <w:b/>
                <w:bCs/>
                <w:sz w:val="24"/>
                <w:szCs w:val="24"/>
              </w:rPr>
            </w:pPr>
            <w:r w:rsidRPr="008065F3">
              <w:rPr>
                <w:b/>
                <w:bCs/>
                <w:sz w:val="24"/>
                <w:szCs w:val="24"/>
              </w:rPr>
              <w:t>Skills/knowledge required</w:t>
            </w:r>
          </w:p>
        </w:tc>
      </w:tr>
      <w:tr w:rsidR="00E8214A" w14:paraId="3324F780" w14:textId="77777777" w:rsidTr="00822514">
        <w:tc>
          <w:tcPr>
            <w:tcW w:w="10054" w:type="dxa"/>
          </w:tcPr>
          <w:p w14:paraId="259C2D56" w14:textId="77777777" w:rsidR="00EC71B5" w:rsidRPr="005A5170" w:rsidRDefault="00EC71B5" w:rsidP="00EC71B5">
            <w:pPr>
              <w:pStyle w:val="ListParagraph"/>
              <w:numPr>
                <w:ilvl w:val="0"/>
                <w:numId w:val="3"/>
              </w:numPr>
              <w:rPr>
                <w:rFonts w:cstheme="minorHAnsi"/>
                <w:shd w:val="clear" w:color="auto" w:fill="FFFFFF"/>
              </w:rPr>
            </w:pPr>
            <w:r w:rsidRPr="005A5170">
              <w:rPr>
                <w:rFonts w:cstheme="minorHAnsi"/>
                <w:shd w:val="clear" w:color="auto" w:fill="FFFFFF"/>
              </w:rPr>
              <w:t>Background in AI, ML, and DL</w:t>
            </w:r>
          </w:p>
          <w:p w14:paraId="73840871" w14:textId="77777777" w:rsidR="00EC71B5" w:rsidRPr="005A5170" w:rsidRDefault="00EC71B5" w:rsidP="00EC71B5">
            <w:pPr>
              <w:pStyle w:val="ListParagraph"/>
              <w:numPr>
                <w:ilvl w:val="0"/>
                <w:numId w:val="3"/>
              </w:numPr>
              <w:rPr>
                <w:rFonts w:cstheme="minorHAnsi"/>
                <w:shd w:val="clear" w:color="auto" w:fill="FFFFFF"/>
              </w:rPr>
            </w:pPr>
            <w:r w:rsidRPr="005A5170">
              <w:rPr>
                <w:rFonts w:cstheme="minorHAnsi"/>
                <w:shd w:val="clear" w:color="auto" w:fill="FFFFFF"/>
              </w:rPr>
              <w:t>Practical experience in programming in Python</w:t>
            </w:r>
          </w:p>
          <w:p w14:paraId="2DABCEB0" w14:textId="2B44CCD7" w:rsidR="00E8214A" w:rsidRPr="005A5170" w:rsidRDefault="00EC71B5" w:rsidP="00EC71B5">
            <w:r w:rsidRPr="005A5170">
              <w:rPr>
                <w:rFonts w:cstheme="minorHAnsi"/>
                <w:shd w:val="clear" w:color="auto" w:fill="FFFFFF"/>
              </w:rPr>
              <w:t xml:space="preserve">Practical experience with one of the deep learning frameworks (e.g., TensorFlow, </w:t>
            </w:r>
            <w:proofErr w:type="spellStart"/>
            <w:r w:rsidRPr="005A5170">
              <w:rPr>
                <w:rFonts w:cstheme="minorHAnsi"/>
                <w:shd w:val="clear" w:color="auto" w:fill="FFFFFF"/>
              </w:rPr>
              <w:t>PyTorch</w:t>
            </w:r>
            <w:proofErr w:type="spellEnd"/>
            <w:r w:rsidRPr="005A5170">
              <w:rPr>
                <w:rFonts w:cstheme="minorHAnsi"/>
                <w:shd w:val="clear" w:color="auto" w:fill="FFFFFF"/>
              </w:rPr>
              <w:t>)</w:t>
            </w:r>
          </w:p>
        </w:tc>
      </w:tr>
      <w:tr w:rsidR="007D1F69" w14:paraId="6923BB6C" w14:textId="77777777" w:rsidTr="00822514">
        <w:tc>
          <w:tcPr>
            <w:tcW w:w="10054" w:type="dxa"/>
            <w:shd w:val="clear" w:color="auto" w:fill="B4C6E7" w:themeFill="accent1" w:themeFillTint="66"/>
          </w:tcPr>
          <w:p w14:paraId="6A8771C0" w14:textId="59A84501" w:rsidR="007D1F69" w:rsidRPr="008065F3" w:rsidRDefault="009D3EC6" w:rsidP="00822514">
            <w:pPr>
              <w:rPr>
                <w:b/>
                <w:bCs/>
                <w:sz w:val="24"/>
                <w:szCs w:val="24"/>
              </w:rPr>
            </w:pPr>
            <w:r w:rsidRPr="008065F3">
              <w:rPr>
                <w:b/>
                <w:bCs/>
                <w:sz w:val="24"/>
                <w:szCs w:val="24"/>
              </w:rPr>
              <w:t>Recruitment criteria</w:t>
            </w:r>
          </w:p>
        </w:tc>
      </w:tr>
      <w:tr w:rsidR="007D1F69" w14:paraId="77AB8A09" w14:textId="77777777" w:rsidTr="00822514">
        <w:tc>
          <w:tcPr>
            <w:tcW w:w="10054" w:type="dxa"/>
          </w:tcPr>
          <w:p w14:paraId="66D85B93" w14:textId="77777777" w:rsidR="00560C83" w:rsidRPr="008065F3" w:rsidRDefault="00560C83" w:rsidP="007C577C">
            <w:pPr>
              <w:rPr>
                <w:rFonts w:eastAsia="Times New Roman" w:cstheme="minorHAnsi"/>
                <w:bCs/>
                <w:sz w:val="4"/>
                <w:szCs w:val="4"/>
              </w:rPr>
            </w:pPr>
          </w:p>
          <w:p w14:paraId="24309AB3" w14:textId="25BB8B5F" w:rsidR="00B90649" w:rsidRPr="00AC690A" w:rsidRDefault="00B90649" w:rsidP="007C577C">
            <w:pPr>
              <w:rPr>
                <w:rFonts w:eastAsia="Times New Roman" w:cstheme="minorHAnsi"/>
                <w:bCs/>
                <w:sz w:val="24"/>
                <w:szCs w:val="24"/>
              </w:rPr>
            </w:pPr>
            <w:r>
              <w:rPr>
                <w:rFonts w:eastAsia="Times New Roman" w:cstheme="minorHAnsi"/>
                <w:bCs/>
                <w:sz w:val="24"/>
                <w:szCs w:val="24"/>
              </w:rPr>
              <w:t>Graduate must have completed an undergraduate degree</w:t>
            </w:r>
            <w:r w:rsidR="00C0442F">
              <w:rPr>
                <w:rFonts w:eastAsia="Times New Roman" w:cstheme="minorHAnsi"/>
                <w:bCs/>
                <w:sz w:val="24"/>
                <w:szCs w:val="24"/>
              </w:rPr>
              <w:t>, BA/BMus/BSc/BEng/LLB etc</w:t>
            </w:r>
            <w:r w:rsidR="001C069D">
              <w:rPr>
                <w:rFonts w:eastAsia="Times New Roman" w:cstheme="minorHAnsi"/>
                <w:bCs/>
                <w:sz w:val="24"/>
                <w:szCs w:val="24"/>
              </w:rPr>
              <w:t>. and be from the summer graduating class of June/July 202</w:t>
            </w:r>
            <w:r w:rsidR="00FE5BBF">
              <w:rPr>
                <w:rFonts w:eastAsia="Times New Roman" w:cstheme="minorHAnsi"/>
                <w:bCs/>
                <w:sz w:val="24"/>
                <w:szCs w:val="24"/>
              </w:rPr>
              <w:t>3</w:t>
            </w:r>
            <w:r w:rsidR="001C069D">
              <w:rPr>
                <w:rFonts w:eastAsia="Times New Roman" w:cstheme="minorHAnsi"/>
                <w:bCs/>
                <w:sz w:val="24"/>
                <w:szCs w:val="24"/>
              </w:rPr>
              <w:t>.</w:t>
            </w:r>
          </w:p>
        </w:tc>
      </w:tr>
    </w:tbl>
    <w:p w14:paraId="5DF25103" w14:textId="341ABB21" w:rsidR="00CE22A1" w:rsidRDefault="00CE22A1"/>
    <w:p w14:paraId="3D0DDCFE" w14:textId="401AF427" w:rsidR="00CE22A1" w:rsidRPr="00FC51D9" w:rsidRDefault="00CE22A1" w:rsidP="00CE22A1">
      <w:pPr>
        <w:rPr>
          <w:rFonts w:cstheme="minorHAnsi"/>
        </w:rPr>
      </w:pPr>
      <w:r>
        <w:rPr>
          <w:rFonts w:cstheme="minorHAnsi"/>
        </w:rPr>
        <w:t>Updated: Jan 202</w:t>
      </w:r>
      <w:r w:rsidR="00FE5BBF">
        <w:rPr>
          <w:rFonts w:cstheme="minorHAnsi"/>
        </w:rPr>
        <w:t>4</w:t>
      </w:r>
    </w:p>
    <w:sectPr w:rsidR="00CE22A1" w:rsidRPr="00FC51D9" w:rsidSect="00BF7EAF">
      <w:headerReference w:type="default" r:id="rId8"/>
      <w:pgSz w:w="11906" w:h="16838"/>
      <w:pgMar w:top="1440" w:right="849"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3FF51" w14:textId="77777777" w:rsidR="00BF7EAF" w:rsidRDefault="00BF7EAF" w:rsidP="00E05207">
      <w:pPr>
        <w:spacing w:after="0" w:line="240" w:lineRule="auto"/>
      </w:pPr>
      <w:r>
        <w:separator/>
      </w:r>
    </w:p>
  </w:endnote>
  <w:endnote w:type="continuationSeparator" w:id="0">
    <w:p w14:paraId="329FE979" w14:textId="77777777" w:rsidR="00BF7EAF" w:rsidRDefault="00BF7EAF" w:rsidP="00E0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85589" w14:textId="77777777" w:rsidR="00BF7EAF" w:rsidRDefault="00BF7EAF" w:rsidP="00E05207">
      <w:pPr>
        <w:spacing w:after="0" w:line="240" w:lineRule="auto"/>
      </w:pPr>
      <w:r>
        <w:separator/>
      </w:r>
    </w:p>
  </w:footnote>
  <w:footnote w:type="continuationSeparator" w:id="0">
    <w:p w14:paraId="0B91F24C" w14:textId="77777777" w:rsidR="00BF7EAF" w:rsidRDefault="00BF7EAF" w:rsidP="00E05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3A43B" w14:textId="299F66EE" w:rsidR="00E05207" w:rsidRDefault="00E05207">
    <w:pPr>
      <w:pStyle w:val="Header"/>
    </w:pPr>
    <w:r>
      <w:rPr>
        <w:noProof/>
      </w:rPr>
      <w:drawing>
        <wp:anchor distT="0" distB="0" distL="114300" distR="114300" simplePos="0" relativeHeight="251658752" behindDoc="0" locked="0" layoutInCell="1" allowOverlap="1" wp14:anchorId="0E56EFFF" wp14:editId="0FA56C77">
          <wp:simplePos x="0" y="0"/>
          <wp:positionH relativeFrom="column">
            <wp:posOffset>-635</wp:posOffset>
          </wp:positionH>
          <wp:positionV relativeFrom="paragraph">
            <wp:posOffset>-248920</wp:posOffset>
          </wp:positionV>
          <wp:extent cx="2113915" cy="557530"/>
          <wp:effectExtent l="0" t="0" r="635" b="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13915" cy="557530"/>
                  </a:xfrm>
                  <a:prstGeom prst="rect">
                    <a:avLst/>
                  </a:prstGeom>
                </pic:spPr>
              </pic:pic>
            </a:graphicData>
          </a:graphic>
          <wp14:sizeRelH relativeFrom="margin">
            <wp14:pctWidth>0</wp14:pctWidth>
          </wp14:sizeRelH>
          <wp14:sizeRelV relativeFrom="margin">
            <wp14:pctHeight>0</wp14:pctHeight>
          </wp14:sizeRelV>
        </wp:anchor>
      </w:drawing>
    </w:r>
  </w:p>
  <w:p w14:paraId="5E5C41D1" w14:textId="77777777" w:rsidR="00E05207" w:rsidRDefault="00E05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8A5E5F"/>
    <w:multiLevelType w:val="hybridMultilevel"/>
    <w:tmpl w:val="56427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533E6A"/>
    <w:multiLevelType w:val="multilevel"/>
    <w:tmpl w:val="4FC23A5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70C50C41"/>
    <w:multiLevelType w:val="multilevel"/>
    <w:tmpl w:val="74042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6A04AD"/>
    <w:multiLevelType w:val="hybridMultilevel"/>
    <w:tmpl w:val="3A10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9677905">
    <w:abstractNumId w:val="3"/>
  </w:num>
  <w:num w:numId="2" w16cid:durableId="1763261638">
    <w:abstractNumId w:val="2"/>
  </w:num>
  <w:num w:numId="3" w16cid:durableId="1354261841">
    <w:abstractNumId w:val="0"/>
  </w:num>
  <w:num w:numId="4" w16cid:durableId="1924678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07"/>
    <w:rsid w:val="00083C11"/>
    <w:rsid w:val="000B09E6"/>
    <w:rsid w:val="0011642B"/>
    <w:rsid w:val="001343AF"/>
    <w:rsid w:val="00141368"/>
    <w:rsid w:val="001C069D"/>
    <w:rsid w:val="001D13C6"/>
    <w:rsid w:val="001F1A79"/>
    <w:rsid w:val="001F20F1"/>
    <w:rsid w:val="002070E3"/>
    <w:rsid w:val="00234AED"/>
    <w:rsid w:val="0026088C"/>
    <w:rsid w:val="0027152C"/>
    <w:rsid w:val="0027554E"/>
    <w:rsid w:val="0029601C"/>
    <w:rsid w:val="002A62D0"/>
    <w:rsid w:val="002E3560"/>
    <w:rsid w:val="002E7863"/>
    <w:rsid w:val="003012CF"/>
    <w:rsid w:val="0031245F"/>
    <w:rsid w:val="00386AD7"/>
    <w:rsid w:val="003F7EF8"/>
    <w:rsid w:val="004A6C75"/>
    <w:rsid w:val="004E6578"/>
    <w:rsid w:val="004F0191"/>
    <w:rsid w:val="00532E05"/>
    <w:rsid w:val="00560C83"/>
    <w:rsid w:val="005A5170"/>
    <w:rsid w:val="005B218E"/>
    <w:rsid w:val="005C19DC"/>
    <w:rsid w:val="005E1418"/>
    <w:rsid w:val="006679B2"/>
    <w:rsid w:val="00694611"/>
    <w:rsid w:val="006B3FFB"/>
    <w:rsid w:val="006F7CB3"/>
    <w:rsid w:val="0074418B"/>
    <w:rsid w:val="0076028B"/>
    <w:rsid w:val="00762231"/>
    <w:rsid w:val="00764319"/>
    <w:rsid w:val="007A03C0"/>
    <w:rsid w:val="007C577C"/>
    <w:rsid w:val="007D1F69"/>
    <w:rsid w:val="007D48CA"/>
    <w:rsid w:val="008065F3"/>
    <w:rsid w:val="00840A3D"/>
    <w:rsid w:val="0085169C"/>
    <w:rsid w:val="008568E4"/>
    <w:rsid w:val="008661F9"/>
    <w:rsid w:val="008C5DB3"/>
    <w:rsid w:val="00994ABE"/>
    <w:rsid w:val="009A1D39"/>
    <w:rsid w:val="009A1F81"/>
    <w:rsid w:val="009B4BCD"/>
    <w:rsid w:val="009D1BF2"/>
    <w:rsid w:val="009D3EC6"/>
    <w:rsid w:val="009E733C"/>
    <w:rsid w:val="00A16A55"/>
    <w:rsid w:val="00A16D4F"/>
    <w:rsid w:val="00AC690A"/>
    <w:rsid w:val="00AC7257"/>
    <w:rsid w:val="00B90649"/>
    <w:rsid w:val="00BA4815"/>
    <w:rsid w:val="00BF7EAF"/>
    <w:rsid w:val="00C0442F"/>
    <w:rsid w:val="00C26BEF"/>
    <w:rsid w:val="00C67667"/>
    <w:rsid w:val="00CE22A1"/>
    <w:rsid w:val="00D85AB8"/>
    <w:rsid w:val="00D86705"/>
    <w:rsid w:val="00D976DA"/>
    <w:rsid w:val="00E05207"/>
    <w:rsid w:val="00E12B33"/>
    <w:rsid w:val="00E8214A"/>
    <w:rsid w:val="00EC71B5"/>
    <w:rsid w:val="00F31086"/>
    <w:rsid w:val="00FE5BBF"/>
    <w:rsid w:val="00FF3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B74915"/>
  <w15:chartTrackingRefBased/>
  <w15:docId w15:val="{486B0608-623B-4A97-81EF-04F21EC8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2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207"/>
  </w:style>
  <w:style w:type="paragraph" w:styleId="Footer">
    <w:name w:val="footer"/>
    <w:basedOn w:val="Normal"/>
    <w:link w:val="FooterChar"/>
    <w:uiPriority w:val="99"/>
    <w:unhideWhenUsed/>
    <w:rsid w:val="00E05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207"/>
  </w:style>
  <w:style w:type="table" w:styleId="TableGrid">
    <w:name w:val="Table Grid"/>
    <w:basedOn w:val="TableNormal"/>
    <w:uiPriority w:val="39"/>
    <w:rsid w:val="00E05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622</Words>
  <Characters>3549</Characters>
  <Application>Microsoft Office Word</Application>
  <DocSecurity>0</DocSecurity>
  <Lines>29</Lines>
  <Paragraphs>8</Paragraphs>
  <ScaleCrop>false</ScaleCrop>
  <Company>University of West London</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Moore</dc:creator>
  <cp:keywords/>
  <dc:description/>
  <cp:lastModifiedBy>Samuel Morgan</cp:lastModifiedBy>
  <cp:revision>3</cp:revision>
  <dcterms:created xsi:type="dcterms:W3CDTF">2024-03-22T21:26:00Z</dcterms:created>
  <dcterms:modified xsi:type="dcterms:W3CDTF">2024-04-03T12:46:00Z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d4c354ccec9a3982dd5c11668badd361fdc8ab47fe26adad6662078e869b8350</vt:lpwstr>
  </property>
</Properties>
</file>