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CF1C" w14:textId="61035AB3" w:rsidR="00E05207" w:rsidRPr="00AA4852" w:rsidRDefault="0031245F" w:rsidP="009E733C">
      <w:pPr>
        <w:rPr>
          <w:b/>
          <w:sz w:val="36"/>
          <w:szCs w:val="36"/>
        </w:rPr>
      </w:pPr>
      <w:r>
        <w:rPr>
          <w:b/>
          <w:sz w:val="36"/>
          <w:szCs w:val="36"/>
        </w:rPr>
        <w:t xml:space="preserve">Graduate Internship Programme </w:t>
      </w:r>
      <w:r w:rsidR="006B3FFB">
        <w:rPr>
          <w:b/>
          <w:sz w:val="36"/>
          <w:szCs w:val="36"/>
        </w:rPr>
        <w:t>–</w:t>
      </w:r>
      <w:r>
        <w:rPr>
          <w:b/>
          <w:sz w:val="36"/>
          <w:szCs w:val="36"/>
        </w:rPr>
        <w:t xml:space="preserve"> </w:t>
      </w:r>
      <w:r w:rsidR="006B3FFB">
        <w:rPr>
          <w:b/>
          <w:sz w:val="36"/>
          <w:szCs w:val="36"/>
        </w:rPr>
        <w:t>Job Description</w:t>
      </w:r>
    </w:p>
    <w:tbl>
      <w:tblPr>
        <w:tblStyle w:val="TableGrid"/>
        <w:tblW w:w="16581" w:type="dxa"/>
        <w:tblLook w:val="04A0" w:firstRow="1" w:lastRow="0" w:firstColumn="1" w:lastColumn="0" w:noHBand="0" w:noVBand="1"/>
      </w:tblPr>
      <w:tblGrid>
        <w:gridCol w:w="3539"/>
        <w:gridCol w:w="6521"/>
        <w:gridCol w:w="6521"/>
      </w:tblGrid>
      <w:tr w:rsidR="008D30E7" w14:paraId="62E7FA00" w14:textId="77777777" w:rsidTr="008D30E7">
        <w:tc>
          <w:tcPr>
            <w:tcW w:w="3539" w:type="dxa"/>
            <w:shd w:val="clear" w:color="auto" w:fill="B4C6E7" w:themeFill="accent1" w:themeFillTint="66"/>
          </w:tcPr>
          <w:p w14:paraId="4B158384" w14:textId="754EF8B1" w:rsidR="008D30E7" w:rsidRPr="008065F3" w:rsidRDefault="008D30E7" w:rsidP="008D30E7">
            <w:pPr>
              <w:rPr>
                <w:b/>
                <w:bCs/>
                <w:sz w:val="24"/>
                <w:szCs w:val="24"/>
              </w:rPr>
            </w:pPr>
            <w:r w:rsidRPr="008065F3">
              <w:rPr>
                <w:b/>
                <w:bCs/>
                <w:sz w:val="24"/>
                <w:szCs w:val="24"/>
              </w:rPr>
              <w:t>Job title</w:t>
            </w:r>
          </w:p>
        </w:tc>
        <w:tc>
          <w:tcPr>
            <w:tcW w:w="6521" w:type="dxa"/>
          </w:tcPr>
          <w:p w14:paraId="716E584E" w14:textId="02DD6399" w:rsidR="008D30E7" w:rsidRDefault="008D30E7" w:rsidP="008D30E7">
            <w:r>
              <w:t xml:space="preserve">Graduate </w:t>
            </w:r>
            <w:proofErr w:type="gramStart"/>
            <w:r>
              <w:t>Social Media</w:t>
            </w:r>
            <w:proofErr w:type="gramEnd"/>
            <w:r>
              <w:t xml:space="preserve"> </w:t>
            </w:r>
            <w:r w:rsidR="00B63FC0">
              <w:t xml:space="preserve">&amp; </w:t>
            </w:r>
            <w:r>
              <w:t>Marketing Project Coordinator</w:t>
            </w:r>
            <w:r w:rsidR="00B63FC0">
              <w:t xml:space="preserve"> (CLBS2)</w:t>
            </w:r>
          </w:p>
        </w:tc>
        <w:tc>
          <w:tcPr>
            <w:tcW w:w="6521" w:type="dxa"/>
          </w:tcPr>
          <w:p w14:paraId="136348AE" w14:textId="7E2BCD42" w:rsidR="008D30E7" w:rsidRDefault="008D30E7" w:rsidP="008D30E7"/>
        </w:tc>
      </w:tr>
      <w:tr w:rsidR="008D30E7" w14:paraId="6441B3A7" w14:textId="77777777" w:rsidTr="008D30E7">
        <w:tc>
          <w:tcPr>
            <w:tcW w:w="3539" w:type="dxa"/>
            <w:shd w:val="clear" w:color="auto" w:fill="B4C6E7" w:themeFill="accent1" w:themeFillTint="66"/>
          </w:tcPr>
          <w:p w14:paraId="786EB414" w14:textId="5C68C575" w:rsidR="008D30E7" w:rsidRPr="008065F3" w:rsidRDefault="008D30E7" w:rsidP="008D30E7">
            <w:pPr>
              <w:rPr>
                <w:b/>
                <w:bCs/>
                <w:sz w:val="24"/>
                <w:szCs w:val="24"/>
              </w:rPr>
            </w:pPr>
            <w:r w:rsidRPr="008065F3">
              <w:rPr>
                <w:b/>
                <w:bCs/>
                <w:sz w:val="24"/>
                <w:szCs w:val="24"/>
              </w:rPr>
              <w:t>School / Department</w:t>
            </w:r>
          </w:p>
        </w:tc>
        <w:tc>
          <w:tcPr>
            <w:tcW w:w="6521" w:type="dxa"/>
          </w:tcPr>
          <w:p w14:paraId="4BBD88EA" w14:textId="45BD9BC4" w:rsidR="008D30E7" w:rsidRDefault="008D30E7" w:rsidP="008D30E7">
            <w:r w:rsidRPr="00B85944">
              <w:rPr>
                <w:rFonts w:eastAsia="Times New Roman" w:cstheme="minorHAnsi"/>
                <w:bCs/>
                <w:color w:val="000000" w:themeColor="text1"/>
                <w:szCs w:val="18"/>
              </w:rPr>
              <w:t>The Claude Littner Business School</w:t>
            </w:r>
          </w:p>
        </w:tc>
        <w:tc>
          <w:tcPr>
            <w:tcW w:w="6521" w:type="dxa"/>
          </w:tcPr>
          <w:p w14:paraId="49FF5A8D" w14:textId="313EA7F1" w:rsidR="008D30E7" w:rsidRDefault="008D30E7" w:rsidP="008D30E7"/>
        </w:tc>
      </w:tr>
      <w:tr w:rsidR="008D30E7" w14:paraId="4B4BFC66" w14:textId="77777777" w:rsidTr="008D30E7">
        <w:trPr>
          <w:trHeight w:val="716"/>
        </w:trPr>
        <w:tc>
          <w:tcPr>
            <w:tcW w:w="3539" w:type="dxa"/>
            <w:shd w:val="clear" w:color="auto" w:fill="B4C6E7" w:themeFill="accent1" w:themeFillTint="66"/>
          </w:tcPr>
          <w:p w14:paraId="57DE113B" w14:textId="2813E128" w:rsidR="008D30E7" w:rsidRPr="008065F3" w:rsidRDefault="008D30E7" w:rsidP="008D30E7">
            <w:pPr>
              <w:rPr>
                <w:b/>
                <w:bCs/>
                <w:sz w:val="24"/>
                <w:szCs w:val="24"/>
              </w:rPr>
            </w:pPr>
            <w:r w:rsidRPr="008065F3">
              <w:rPr>
                <w:b/>
                <w:bCs/>
                <w:sz w:val="24"/>
                <w:szCs w:val="24"/>
              </w:rPr>
              <w:t>Line manager who the intern will report to</w:t>
            </w:r>
          </w:p>
        </w:tc>
        <w:tc>
          <w:tcPr>
            <w:tcW w:w="6521" w:type="dxa"/>
          </w:tcPr>
          <w:p w14:paraId="75B43E90" w14:textId="60CA0010" w:rsidR="008D30E7" w:rsidRDefault="008D30E7" w:rsidP="008D30E7">
            <w:r>
              <w:t>Dr Dinusha Weerawardane</w:t>
            </w:r>
          </w:p>
        </w:tc>
        <w:tc>
          <w:tcPr>
            <w:tcW w:w="6521" w:type="dxa"/>
          </w:tcPr>
          <w:p w14:paraId="7D47EC95" w14:textId="413A53F9" w:rsidR="008D30E7" w:rsidRDefault="008D30E7" w:rsidP="008D30E7"/>
        </w:tc>
      </w:tr>
      <w:tr w:rsidR="008D30E7" w14:paraId="2E760937" w14:textId="77777777" w:rsidTr="008D30E7">
        <w:tc>
          <w:tcPr>
            <w:tcW w:w="3539" w:type="dxa"/>
            <w:shd w:val="clear" w:color="auto" w:fill="B4C6E7" w:themeFill="accent1" w:themeFillTint="66"/>
          </w:tcPr>
          <w:p w14:paraId="3D1EC107" w14:textId="595C3B88" w:rsidR="008D30E7" w:rsidRPr="008065F3" w:rsidRDefault="008D30E7" w:rsidP="008D30E7">
            <w:pPr>
              <w:rPr>
                <w:b/>
                <w:bCs/>
                <w:sz w:val="24"/>
                <w:szCs w:val="24"/>
              </w:rPr>
            </w:pPr>
            <w:r w:rsidRPr="008065F3">
              <w:rPr>
                <w:b/>
                <w:bCs/>
                <w:sz w:val="24"/>
                <w:szCs w:val="24"/>
              </w:rPr>
              <w:t>Is this role hybrid working or permanently onsite at UWL?</w:t>
            </w:r>
          </w:p>
        </w:tc>
        <w:tc>
          <w:tcPr>
            <w:tcW w:w="6521" w:type="dxa"/>
          </w:tcPr>
          <w:p w14:paraId="535E14E1" w14:textId="1DBEDB7A" w:rsidR="008D30E7" w:rsidRDefault="008D30E7" w:rsidP="008D30E7">
            <w:r>
              <w:t>Onsite at UWL</w:t>
            </w:r>
          </w:p>
        </w:tc>
        <w:tc>
          <w:tcPr>
            <w:tcW w:w="6521" w:type="dxa"/>
          </w:tcPr>
          <w:p w14:paraId="5FDFF991" w14:textId="1ED1029D" w:rsidR="008D30E7" w:rsidRDefault="008D30E7" w:rsidP="008D30E7"/>
        </w:tc>
      </w:tr>
    </w:tbl>
    <w:p w14:paraId="75581843" w14:textId="59347514" w:rsidR="00E05207" w:rsidRDefault="00E05207"/>
    <w:tbl>
      <w:tblPr>
        <w:tblStyle w:val="TableGrid"/>
        <w:tblW w:w="10060" w:type="dxa"/>
        <w:tblLook w:val="04A0" w:firstRow="1" w:lastRow="0" w:firstColumn="1" w:lastColumn="0" w:noHBand="0" w:noVBand="1"/>
      </w:tblPr>
      <w:tblGrid>
        <w:gridCol w:w="10060"/>
      </w:tblGrid>
      <w:tr w:rsidR="00E05207" w14:paraId="692E13BA" w14:textId="77777777" w:rsidTr="00C26BEF">
        <w:tc>
          <w:tcPr>
            <w:tcW w:w="10060" w:type="dxa"/>
            <w:shd w:val="clear" w:color="auto" w:fill="B4C6E7" w:themeFill="accent1" w:themeFillTint="66"/>
          </w:tcPr>
          <w:p w14:paraId="5357C504" w14:textId="34E5D27D" w:rsidR="00E05207" w:rsidRPr="008065F3" w:rsidRDefault="00E05207">
            <w:pPr>
              <w:rPr>
                <w:b/>
                <w:bCs/>
                <w:sz w:val="24"/>
                <w:szCs w:val="24"/>
              </w:rPr>
            </w:pPr>
            <w:r w:rsidRPr="008065F3">
              <w:rPr>
                <w:b/>
                <w:bCs/>
                <w:sz w:val="24"/>
                <w:szCs w:val="24"/>
              </w:rPr>
              <w:t>Please provide a one sentence description for advertising the role on the GI website</w:t>
            </w:r>
          </w:p>
        </w:tc>
      </w:tr>
      <w:tr w:rsidR="00E05207" w14:paraId="4BBF803D" w14:textId="77777777" w:rsidTr="00C26BEF">
        <w:tc>
          <w:tcPr>
            <w:tcW w:w="10060" w:type="dxa"/>
          </w:tcPr>
          <w:p w14:paraId="25363EFA" w14:textId="72F64F90" w:rsidR="008D30E7" w:rsidRDefault="008D30E7" w:rsidP="008D30E7">
            <w:pPr>
              <w:rPr>
                <w:color w:val="FF0000"/>
              </w:rPr>
            </w:pPr>
            <w:r>
              <w:rPr>
                <w:rStyle w:val="ui-provider"/>
              </w:rPr>
              <w:t xml:space="preserve">The Graduate Social Media Marketing Project Coordinator position offers valuable hands-on experience in developing and implementing social media marketing strategy using your creativity, </w:t>
            </w:r>
            <w:proofErr w:type="gramStart"/>
            <w:r>
              <w:rPr>
                <w:rStyle w:val="ui-provider"/>
              </w:rPr>
              <w:t>innovation</w:t>
            </w:r>
            <w:proofErr w:type="gramEnd"/>
            <w:r>
              <w:rPr>
                <w:rStyle w:val="ui-provider"/>
              </w:rPr>
              <w:t xml:space="preserve"> and inspiration to run projects to positively impact and influence social media users, and in working in a dynamic environment to build a spectrum of highly sought-after professional skills such as analytics, teamwork and communication skills. </w:t>
            </w:r>
          </w:p>
          <w:p w14:paraId="27B7A847" w14:textId="77777777" w:rsidR="00E05207" w:rsidRDefault="00E05207"/>
        </w:tc>
      </w:tr>
    </w:tbl>
    <w:p w14:paraId="6FF9562C" w14:textId="6FC8D488" w:rsidR="00E05207" w:rsidRDefault="00E05207"/>
    <w:tbl>
      <w:tblPr>
        <w:tblStyle w:val="TableGrid"/>
        <w:tblW w:w="10060" w:type="dxa"/>
        <w:tblLook w:val="04A0" w:firstRow="1" w:lastRow="0" w:firstColumn="1" w:lastColumn="0" w:noHBand="0" w:noVBand="1"/>
      </w:tblPr>
      <w:tblGrid>
        <w:gridCol w:w="10060"/>
      </w:tblGrid>
      <w:tr w:rsidR="00E05207" w14:paraId="11849F25" w14:textId="77777777" w:rsidTr="00C26BEF">
        <w:tc>
          <w:tcPr>
            <w:tcW w:w="10060" w:type="dxa"/>
            <w:shd w:val="clear" w:color="auto" w:fill="B4C6E7" w:themeFill="accent1" w:themeFillTint="66"/>
          </w:tcPr>
          <w:p w14:paraId="6E92D1B9" w14:textId="2C21A89C" w:rsidR="00E05207" w:rsidRPr="008065F3" w:rsidRDefault="00E05207">
            <w:pPr>
              <w:rPr>
                <w:b/>
                <w:bCs/>
                <w:sz w:val="24"/>
                <w:szCs w:val="24"/>
              </w:rPr>
            </w:pPr>
            <w:r w:rsidRPr="008065F3">
              <w:rPr>
                <w:b/>
                <w:bCs/>
                <w:sz w:val="24"/>
                <w:szCs w:val="24"/>
              </w:rPr>
              <w:t>Main purpose of the job</w:t>
            </w:r>
          </w:p>
        </w:tc>
      </w:tr>
      <w:tr w:rsidR="00E05207" w14:paraId="72855AA9" w14:textId="77777777" w:rsidTr="00C26BEF">
        <w:tc>
          <w:tcPr>
            <w:tcW w:w="10060" w:type="dxa"/>
          </w:tcPr>
          <w:p w14:paraId="541E9810" w14:textId="77777777" w:rsidR="00E77122" w:rsidRPr="00E77122" w:rsidRDefault="00E77122" w:rsidP="00E77122">
            <w:pPr>
              <w:rPr>
                <w:sz w:val="24"/>
                <w:szCs w:val="24"/>
              </w:rPr>
            </w:pPr>
            <w:r w:rsidRPr="00E77122">
              <w:rPr>
                <w:sz w:val="24"/>
                <w:szCs w:val="24"/>
              </w:rPr>
              <w:t>The aim of the internship is for the post holder to gain employability skills and experience of working in a professional working environment and an understanding of aspects of the business.</w:t>
            </w:r>
          </w:p>
          <w:p w14:paraId="410FC7C2" w14:textId="5050CC77" w:rsidR="00E77122" w:rsidRPr="0063484F" w:rsidRDefault="00E77122" w:rsidP="00E77122">
            <w:pPr>
              <w:rPr>
                <w:sz w:val="24"/>
                <w:szCs w:val="24"/>
              </w:rPr>
            </w:pPr>
            <w:r w:rsidRPr="00E77122">
              <w:rPr>
                <w:sz w:val="24"/>
                <w:szCs w:val="24"/>
              </w:rPr>
              <w:t xml:space="preserve">The main purpose of this role is to provide project, administrative and technical support to cover the duties of graduate level project (s) assigned by a line manager from the </w:t>
            </w:r>
            <w:r w:rsidR="008D30E7">
              <w:rPr>
                <w:sz w:val="24"/>
                <w:szCs w:val="24"/>
              </w:rPr>
              <w:t xml:space="preserve">Claude Littner Business School. </w:t>
            </w:r>
          </w:p>
          <w:p w14:paraId="0F847EC7" w14:textId="77777777" w:rsidR="008D30E7" w:rsidRPr="008D30E7" w:rsidRDefault="00E77122" w:rsidP="008D30E7">
            <w:pPr>
              <w:rPr>
                <w:sz w:val="24"/>
                <w:szCs w:val="24"/>
              </w:rPr>
            </w:pPr>
            <w:r w:rsidRPr="00E77122">
              <w:rPr>
                <w:sz w:val="24"/>
                <w:szCs w:val="24"/>
              </w:rPr>
              <w:t xml:space="preserve">The post holder will be working within a team and will be expected to use their own initiative and undertake self-directed learning within a supportive environment to develop their own skills and gain a good working knowledge of the </w:t>
            </w:r>
            <w:r w:rsidR="008D30E7">
              <w:rPr>
                <w:sz w:val="24"/>
                <w:szCs w:val="24"/>
              </w:rPr>
              <w:t>Claude Littner Business School</w:t>
            </w:r>
            <w:r w:rsidRPr="00AC3ED4">
              <w:rPr>
                <w:sz w:val="24"/>
                <w:szCs w:val="24"/>
              </w:rPr>
              <w:t xml:space="preserve"> </w:t>
            </w:r>
            <w:r w:rsidRPr="00E77122">
              <w:rPr>
                <w:sz w:val="24"/>
                <w:szCs w:val="24"/>
              </w:rPr>
              <w:t xml:space="preserve">policies and procedures and of the wider University, </w:t>
            </w:r>
            <w:proofErr w:type="gramStart"/>
            <w:r w:rsidRPr="00E77122">
              <w:rPr>
                <w:sz w:val="24"/>
                <w:szCs w:val="24"/>
              </w:rPr>
              <w:t>in order to</w:t>
            </w:r>
            <w:proofErr w:type="gramEnd"/>
            <w:r w:rsidRPr="00E77122">
              <w:rPr>
                <w:sz w:val="24"/>
                <w:szCs w:val="24"/>
              </w:rPr>
              <w:t xml:space="preserve"> make a positive contribution to the team and </w:t>
            </w:r>
            <w:r w:rsidR="003B1611" w:rsidRPr="008D30E7">
              <w:rPr>
                <w:sz w:val="24"/>
                <w:szCs w:val="24"/>
              </w:rPr>
              <w:t xml:space="preserve">the </w:t>
            </w:r>
            <w:r w:rsidR="008D30E7" w:rsidRPr="008D30E7">
              <w:rPr>
                <w:sz w:val="24"/>
                <w:szCs w:val="24"/>
              </w:rPr>
              <w:t xml:space="preserve">Claude Littner Business School. </w:t>
            </w:r>
          </w:p>
          <w:p w14:paraId="27DA0883" w14:textId="410C4A20" w:rsidR="00E05207" w:rsidRPr="0085169C" w:rsidRDefault="00E77122" w:rsidP="008D30E7">
            <w:pPr>
              <w:rPr>
                <w:sz w:val="24"/>
                <w:szCs w:val="24"/>
              </w:rPr>
            </w:pPr>
            <w:r w:rsidRPr="00E77122">
              <w:rPr>
                <w:sz w:val="24"/>
                <w:szCs w:val="24"/>
              </w:rPr>
              <w:t>Graduate Interns will be supported throughout their internship with a programme of development and evaluation</w:t>
            </w:r>
            <w:r w:rsidR="006A1F84">
              <w:rPr>
                <w:sz w:val="24"/>
                <w:szCs w:val="24"/>
              </w:rPr>
              <w:t>.</w:t>
            </w:r>
          </w:p>
        </w:tc>
      </w:tr>
    </w:tbl>
    <w:p w14:paraId="068E5E6B" w14:textId="5399603F" w:rsidR="00E05207" w:rsidRDefault="00E05207"/>
    <w:tbl>
      <w:tblPr>
        <w:tblStyle w:val="TableGrid"/>
        <w:tblW w:w="0" w:type="auto"/>
        <w:tblLook w:val="04A0" w:firstRow="1" w:lastRow="0" w:firstColumn="1" w:lastColumn="0" w:noHBand="0" w:noVBand="1"/>
      </w:tblPr>
      <w:tblGrid>
        <w:gridCol w:w="10054"/>
      </w:tblGrid>
      <w:tr w:rsidR="00F31086" w14:paraId="347518B0" w14:textId="77777777" w:rsidTr="00F31086">
        <w:tc>
          <w:tcPr>
            <w:tcW w:w="10054" w:type="dxa"/>
            <w:shd w:val="clear" w:color="auto" w:fill="B4C6E7" w:themeFill="accent1" w:themeFillTint="66"/>
          </w:tcPr>
          <w:p w14:paraId="300E6CEA" w14:textId="18F73B30" w:rsidR="00F31086" w:rsidRPr="008065F3" w:rsidRDefault="00386AD7">
            <w:pPr>
              <w:rPr>
                <w:b/>
                <w:bCs/>
                <w:sz w:val="24"/>
                <w:szCs w:val="24"/>
              </w:rPr>
            </w:pPr>
            <w:r w:rsidRPr="008065F3">
              <w:rPr>
                <w:b/>
                <w:bCs/>
                <w:sz w:val="24"/>
                <w:szCs w:val="24"/>
              </w:rPr>
              <w:t>What you will gain from this internship</w:t>
            </w:r>
          </w:p>
        </w:tc>
      </w:tr>
      <w:tr w:rsidR="00F31086" w14:paraId="526914EB" w14:textId="77777777" w:rsidTr="00F31086">
        <w:tc>
          <w:tcPr>
            <w:tcW w:w="10054" w:type="dxa"/>
          </w:tcPr>
          <w:p w14:paraId="07F069D2" w14:textId="2D18502B" w:rsidR="00F31086" w:rsidRPr="00AC3ED4" w:rsidRDefault="00F31086"/>
          <w:p w14:paraId="2162F28A" w14:textId="77777777" w:rsidR="008D30E7" w:rsidRPr="00AC3ED4" w:rsidRDefault="008D30E7" w:rsidP="008D30E7">
            <w:r w:rsidRPr="00AC3ED4">
              <w:rPr>
                <w:rStyle w:val="ui-provider"/>
              </w:rPr>
              <w:lastRenderedPageBreak/>
              <w:t xml:space="preserve">This post will allow successful candidate to gain hands-on experience in developing and implementing social media marketing strategy and working in a dynamic environment. This position will also offer opportunities for the postholder to challenge themselves to be more innovative, gain inspiration from the content they consume, and positively impact and influence social media users through the authentic content created. All </w:t>
            </w:r>
            <w:proofErr w:type="gramStart"/>
            <w:r w:rsidRPr="00AC3ED4">
              <w:rPr>
                <w:rStyle w:val="ui-provider"/>
              </w:rPr>
              <w:t>these experience</w:t>
            </w:r>
            <w:proofErr w:type="gramEnd"/>
            <w:r w:rsidRPr="00AC3ED4">
              <w:rPr>
                <w:rStyle w:val="ui-provider"/>
              </w:rPr>
              <w:t xml:space="preserve"> would be highly marketable and valuable in future job hunting in the digital era. </w:t>
            </w:r>
          </w:p>
          <w:p w14:paraId="0B40DCF3" w14:textId="4944E94A" w:rsidR="00C26BEF" w:rsidRPr="00AC3ED4" w:rsidRDefault="00C26BEF"/>
        </w:tc>
      </w:tr>
    </w:tbl>
    <w:p w14:paraId="3E0E27E1" w14:textId="1FD121B7" w:rsidR="00F31086" w:rsidRDefault="00F31086"/>
    <w:tbl>
      <w:tblPr>
        <w:tblStyle w:val="TableGrid"/>
        <w:tblW w:w="0" w:type="auto"/>
        <w:tblLook w:val="04A0" w:firstRow="1" w:lastRow="0" w:firstColumn="1" w:lastColumn="0" w:noHBand="0" w:noVBand="1"/>
      </w:tblPr>
      <w:tblGrid>
        <w:gridCol w:w="10054"/>
      </w:tblGrid>
      <w:tr w:rsidR="006F7CB3" w14:paraId="31A1140C" w14:textId="77777777" w:rsidTr="00E8214A">
        <w:trPr>
          <w:trHeight w:val="274"/>
        </w:trPr>
        <w:tc>
          <w:tcPr>
            <w:tcW w:w="10054" w:type="dxa"/>
            <w:shd w:val="clear" w:color="auto" w:fill="B4C6E7" w:themeFill="accent1" w:themeFillTint="66"/>
          </w:tcPr>
          <w:p w14:paraId="70A629DE" w14:textId="4472C72B" w:rsidR="006F7CB3" w:rsidRPr="008065F3" w:rsidRDefault="004E6578" w:rsidP="00822514">
            <w:pPr>
              <w:rPr>
                <w:b/>
                <w:bCs/>
                <w:sz w:val="24"/>
                <w:szCs w:val="24"/>
              </w:rPr>
            </w:pPr>
            <w:r w:rsidRPr="008065F3">
              <w:rPr>
                <w:b/>
                <w:bCs/>
                <w:sz w:val="24"/>
                <w:szCs w:val="24"/>
              </w:rPr>
              <w:t>Key areas of responsibility</w:t>
            </w:r>
          </w:p>
        </w:tc>
      </w:tr>
      <w:tr w:rsidR="006F7CB3" w14:paraId="0C295F60" w14:textId="77777777" w:rsidTr="00822514">
        <w:tc>
          <w:tcPr>
            <w:tcW w:w="10054" w:type="dxa"/>
          </w:tcPr>
          <w:p w14:paraId="1CEE462C" w14:textId="77777777" w:rsidR="008D30E7" w:rsidRPr="00D40153" w:rsidRDefault="008D30E7" w:rsidP="008D30E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40153">
              <w:rPr>
                <w:rFonts w:ascii="Times New Roman" w:eastAsia="Times New Roman" w:hAnsi="Times New Roman" w:cs="Times New Roman"/>
                <w:sz w:val="24"/>
                <w:szCs w:val="24"/>
                <w:lang w:eastAsia="en-GB"/>
              </w:rPr>
              <w:t>To brainstorm with the Head of Subject who looks after the digital and social media marketing subject area ideas for campaigns </w:t>
            </w:r>
          </w:p>
          <w:p w14:paraId="7C06C4C5" w14:textId="77777777" w:rsidR="008D30E7" w:rsidRPr="00D40153" w:rsidRDefault="008D30E7" w:rsidP="008D30E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40153">
              <w:rPr>
                <w:rFonts w:ascii="Times New Roman" w:eastAsia="Times New Roman" w:hAnsi="Times New Roman" w:cs="Times New Roman"/>
                <w:sz w:val="24"/>
                <w:szCs w:val="24"/>
                <w:lang w:eastAsia="en-GB"/>
              </w:rPr>
              <w:t>To create engaging content for social media </w:t>
            </w:r>
          </w:p>
          <w:p w14:paraId="2AB7C203" w14:textId="77777777" w:rsidR="008D30E7" w:rsidRPr="00D40153" w:rsidRDefault="008D30E7" w:rsidP="008D30E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40153">
              <w:rPr>
                <w:rFonts w:ascii="Times New Roman" w:eastAsia="Times New Roman" w:hAnsi="Times New Roman" w:cs="Times New Roman"/>
                <w:sz w:val="24"/>
                <w:szCs w:val="24"/>
                <w:lang w:eastAsia="en-GB"/>
              </w:rPr>
              <w:t>To research industry contents to identify current trends</w:t>
            </w:r>
          </w:p>
          <w:p w14:paraId="669ABE16" w14:textId="77777777" w:rsidR="008D30E7" w:rsidRPr="00D40153" w:rsidRDefault="008D30E7" w:rsidP="008D30E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40153">
              <w:rPr>
                <w:rFonts w:ascii="Times New Roman" w:eastAsia="Times New Roman" w:hAnsi="Times New Roman" w:cs="Times New Roman"/>
                <w:sz w:val="24"/>
                <w:szCs w:val="24"/>
                <w:lang w:eastAsia="en-GB"/>
              </w:rPr>
              <w:t>To assist in managing social media platforms, help update social media posts and include relevant keywords for search engine optimisation</w:t>
            </w:r>
          </w:p>
          <w:p w14:paraId="2DF431DB" w14:textId="30A9BB84" w:rsidR="006F7CB3" w:rsidRPr="008D30E7" w:rsidRDefault="008D30E7" w:rsidP="00822514">
            <w:pPr>
              <w:pStyle w:val="ListParagraph"/>
              <w:numPr>
                <w:ilvl w:val="0"/>
                <w:numId w:val="1"/>
              </w:numPr>
            </w:pPr>
            <w:r w:rsidRPr="00D40153">
              <w:rPr>
                <w:rFonts w:ascii="Times New Roman" w:eastAsia="Times New Roman" w:hAnsi="Times New Roman" w:cs="Times New Roman"/>
                <w:sz w:val="24"/>
                <w:szCs w:val="24"/>
                <w:lang w:eastAsia="en-GB"/>
              </w:rPr>
              <w:t>To review analytics to assess success of campaigns and recommend improvements</w:t>
            </w:r>
          </w:p>
        </w:tc>
      </w:tr>
    </w:tbl>
    <w:p w14:paraId="350735C2" w14:textId="60B749EA" w:rsidR="006F7CB3" w:rsidRDefault="006F7CB3"/>
    <w:tbl>
      <w:tblPr>
        <w:tblStyle w:val="TableGrid"/>
        <w:tblW w:w="0" w:type="auto"/>
        <w:tblLook w:val="04A0" w:firstRow="1" w:lastRow="0" w:firstColumn="1" w:lastColumn="0" w:noHBand="0" w:noVBand="1"/>
      </w:tblPr>
      <w:tblGrid>
        <w:gridCol w:w="10054"/>
      </w:tblGrid>
      <w:tr w:rsidR="00E8214A" w14:paraId="530D2857" w14:textId="77777777" w:rsidTr="00822514">
        <w:tc>
          <w:tcPr>
            <w:tcW w:w="10054" w:type="dxa"/>
            <w:shd w:val="clear" w:color="auto" w:fill="B4C6E7" w:themeFill="accent1" w:themeFillTint="66"/>
          </w:tcPr>
          <w:p w14:paraId="506F25E2" w14:textId="14DF390D" w:rsidR="00E8214A" w:rsidRPr="008065F3" w:rsidRDefault="00762231" w:rsidP="00822514">
            <w:pPr>
              <w:rPr>
                <w:b/>
                <w:bCs/>
                <w:sz w:val="24"/>
                <w:szCs w:val="24"/>
              </w:rPr>
            </w:pPr>
            <w:r w:rsidRPr="008065F3">
              <w:rPr>
                <w:b/>
                <w:bCs/>
                <w:sz w:val="24"/>
                <w:szCs w:val="24"/>
              </w:rPr>
              <w:t>Skills/knowledge required</w:t>
            </w:r>
          </w:p>
        </w:tc>
      </w:tr>
      <w:tr w:rsidR="00E8214A" w14:paraId="3324F780" w14:textId="77777777" w:rsidTr="00822514">
        <w:tc>
          <w:tcPr>
            <w:tcW w:w="10054" w:type="dxa"/>
          </w:tcPr>
          <w:p w14:paraId="3213F433" w14:textId="77777777" w:rsidR="008D30E7" w:rsidRPr="00AC3ED4" w:rsidRDefault="008D30E7" w:rsidP="008D30E7">
            <w:pPr>
              <w:pStyle w:val="ListParagraph"/>
              <w:numPr>
                <w:ilvl w:val="0"/>
                <w:numId w:val="4"/>
              </w:numPr>
              <w:rPr>
                <w:rStyle w:val="ui-provider"/>
              </w:rPr>
            </w:pPr>
            <w:r w:rsidRPr="00AC3ED4">
              <w:rPr>
                <w:rStyle w:val="ui-provider"/>
              </w:rPr>
              <w:t xml:space="preserve">Proficient and experienced in using Instagram, Facebook, </w:t>
            </w:r>
            <w:proofErr w:type="gramStart"/>
            <w:r w:rsidRPr="00AC3ED4">
              <w:rPr>
                <w:rStyle w:val="ui-provider"/>
              </w:rPr>
              <w:t>LinkedIn</w:t>
            </w:r>
            <w:proofErr w:type="gramEnd"/>
            <w:r w:rsidRPr="00AC3ED4">
              <w:rPr>
                <w:rStyle w:val="ui-provider"/>
              </w:rPr>
              <w:t xml:space="preserve"> and Twitter; have great copywriting skills and able to curate social media content using relevant digital tools (e.g. Canva); and brimming with ideas for social media contents and campaign. </w:t>
            </w:r>
          </w:p>
          <w:p w14:paraId="428C15A1" w14:textId="77777777" w:rsidR="008D30E7" w:rsidRPr="00AC3ED4" w:rsidRDefault="008D30E7" w:rsidP="008D30E7">
            <w:pPr>
              <w:pStyle w:val="ListParagraph"/>
              <w:numPr>
                <w:ilvl w:val="0"/>
                <w:numId w:val="4"/>
              </w:numPr>
              <w:rPr>
                <w:rStyle w:val="ui-provider"/>
              </w:rPr>
            </w:pPr>
            <w:r w:rsidRPr="00AC3ED4">
              <w:rPr>
                <w:rStyle w:val="ui-provider"/>
              </w:rPr>
              <w:t xml:space="preserve">A good level of proficiency in data analytics with </w:t>
            </w:r>
            <w:proofErr w:type="gramStart"/>
            <w:r w:rsidRPr="00AC3ED4">
              <w:rPr>
                <w:rStyle w:val="ui-provider"/>
              </w:rPr>
              <w:t>particular reference</w:t>
            </w:r>
            <w:proofErr w:type="gramEnd"/>
            <w:r w:rsidRPr="00AC3ED4">
              <w:rPr>
                <w:rStyle w:val="ui-provider"/>
              </w:rPr>
              <w:t xml:space="preserve"> to research and analysis of industry related contents to spot trends and assess campaign performance. </w:t>
            </w:r>
          </w:p>
          <w:p w14:paraId="132697CF" w14:textId="77777777" w:rsidR="008D30E7" w:rsidRPr="00AC3ED4" w:rsidRDefault="008D30E7" w:rsidP="008D30E7">
            <w:pPr>
              <w:pStyle w:val="ListParagraph"/>
              <w:numPr>
                <w:ilvl w:val="0"/>
                <w:numId w:val="4"/>
              </w:numPr>
              <w:rPr>
                <w:rFonts w:eastAsia="Times New Roman" w:cstheme="minorHAnsi"/>
                <w:bCs/>
              </w:rPr>
            </w:pPr>
            <w:r w:rsidRPr="00AC3ED4">
              <w:rPr>
                <w:rFonts w:eastAsia="Times New Roman" w:cstheme="minorHAnsi"/>
                <w:bCs/>
              </w:rPr>
              <w:t xml:space="preserve">Ability to work effectively with people in a team with a conscientious, flexible and ‘can do’ working style, and an excellent communicator both verbally and in writing. </w:t>
            </w:r>
          </w:p>
          <w:p w14:paraId="427B7422" w14:textId="77777777" w:rsidR="008D30E7" w:rsidRPr="00AC3ED4" w:rsidRDefault="008D30E7" w:rsidP="008D30E7">
            <w:pPr>
              <w:pStyle w:val="ListParagraph"/>
              <w:numPr>
                <w:ilvl w:val="0"/>
                <w:numId w:val="4"/>
              </w:numPr>
            </w:pPr>
            <w:r w:rsidRPr="00AC3ED4">
              <w:rPr>
                <w:rFonts w:eastAsia="Times New Roman" w:cstheme="minorHAnsi"/>
                <w:bCs/>
              </w:rPr>
              <w:t xml:space="preserve">Ability to work independently and take initiative when </w:t>
            </w:r>
            <w:proofErr w:type="gramStart"/>
            <w:r w:rsidRPr="00AC3ED4">
              <w:rPr>
                <w:rFonts w:eastAsia="Times New Roman" w:cstheme="minorHAnsi"/>
                <w:bCs/>
              </w:rPr>
              <w:t>appropriate, and</w:t>
            </w:r>
            <w:proofErr w:type="gramEnd"/>
            <w:r w:rsidRPr="00AC3ED4">
              <w:rPr>
                <w:rFonts w:eastAsia="Times New Roman" w:cstheme="minorHAnsi"/>
                <w:bCs/>
              </w:rPr>
              <w:t xml:space="preserve"> know when would be appropriate to seek guidance from line manager and/or other relevant colleagues. </w:t>
            </w:r>
          </w:p>
          <w:p w14:paraId="2DABCEB0" w14:textId="57C52DD0" w:rsidR="00E8214A" w:rsidRPr="00AC3ED4" w:rsidRDefault="008D30E7" w:rsidP="008D30E7">
            <w:pPr>
              <w:pStyle w:val="ListParagraph"/>
              <w:numPr>
                <w:ilvl w:val="0"/>
                <w:numId w:val="4"/>
              </w:numPr>
            </w:pPr>
            <w:r w:rsidRPr="00AC3ED4">
              <w:rPr>
                <w:rStyle w:val="ui-provider"/>
              </w:rPr>
              <w:t>Video and photo editing skills will be an added advantage</w:t>
            </w:r>
          </w:p>
        </w:tc>
      </w:tr>
    </w:tbl>
    <w:p w14:paraId="729B71F1" w14:textId="4AA2ADCC" w:rsidR="00E8214A" w:rsidRDefault="00E8214A"/>
    <w:tbl>
      <w:tblPr>
        <w:tblStyle w:val="TableGrid"/>
        <w:tblW w:w="0" w:type="auto"/>
        <w:tblLook w:val="04A0" w:firstRow="1" w:lastRow="0" w:firstColumn="1" w:lastColumn="0" w:noHBand="0" w:noVBand="1"/>
      </w:tblPr>
      <w:tblGrid>
        <w:gridCol w:w="10054"/>
      </w:tblGrid>
      <w:tr w:rsidR="007D1F69" w14:paraId="6923BB6C" w14:textId="77777777" w:rsidTr="00822514">
        <w:tc>
          <w:tcPr>
            <w:tcW w:w="10054" w:type="dxa"/>
            <w:shd w:val="clear" w:color="auto" w:fill="B4C6E7" w:themeFill="accent1" w:themeFillTint="66"/>
          </w:tcPr>
          <w:p w14:paraId="6A8771C0" w14:textId="59A84501" w:rsidR="007D1F69" w:rsidRPr="008065F3" w:rsidRDefault="009D3EC6" w:rsidP="00822514">
            <w:pPr>
              <w:rPr>
                <w:b/>
                <w:bCs/>
                <w:sz w:val="24"/>
                <w:szCs w:val="24"/>
              </w:rPr>
            </w:pPr>
            <w:r w:rsidRPr="008065F3">
              <w:rPr>
                <w:b/>
                <w:bCs/>
                <w:sz w:val="24"/>
                <w:szCs w:val="24"/>
              </w:rPr>
              <w:t>Recruitment criteria</w:t>
            </w:r>
          </w:p>
        </w:tc>
      </w:tr>
      <w:tr w:rsidR="007D1F69" w14:paraId="77AB8A09" w14:textId="77777777" w:rsidTr="00822514">
        <w:tc>
          <w:tcPr>
            <w:tcW w:w="10054" w:type="dxa"/>
          </w:tcPr>
          <w:p w14:paraId="66D85B93" w14:textId="77777777" w:rsidR="00560C83" w:rsidRPr="008065F3" w:rsidRDefault="00560C83" w:rsidP="007C577C">
            <w:pPr>
              <w:rPr>
                <w:rFonts w:eastAsia="Times New Roman" w:cstheme="minorHAnsi"/>
                <w:bCs/>
                <w:sz w:val="4"/>
                <w:szCs w:val="4"/>
              </w:rPr>
            </w:pPr>
          </w:p>
          <w:p w14:paraId="24309AB3" w14:textId="7EA098FF" w:rsidR="00B90649" w:rsidRPr="00AC690A" w:rsidRDefault="00B90649" w:rsidP="007C577C">
            <w:pPr>
              <w:rPr>
                <w:rFonts w:eastAsia="Times New Roman" w:cstheme="minorHAnsi"/>
                <w:bCs/>
                <w:sz w:val="24"/>
                <w:szCs w:val="24"/>
              </w:rPr>
            </w:pPr>
            <w:r>
              <w:rPr>
                <w:rFonts w:eastAsia="Times New Roman" w:cstheme="minorHAnsi"/>
                <w:bCs/>
                <w:sz w:val="24"/>
                <w:szCs w:val="24"/>
              </w:rPr>
              <w:t>Graduate must have completed an undergraduate degree</w:t>
            </w:r>
            <w:r w:rsidR="00C0442F">
              <w:rPr>
                <w:rFonts w:eastAsia="Times New Roman" w:cstheme="minorHAnsi"/>
                <w:bCs/>
                <w:sz w:val="24"/>
                <w:szCs w:val="24"/>
              </w:rPr>
              <w:t>, BA/BMus/BSc/BEng/LLB etc</w:t>
            </w:r>
            <w:r w:rsidR="001C069D">
              <w:rPr>
                <w:rFonts w:eastAsia="Times New Roman" w:cstheme="minorHAnsi"/>
                <w:bCs/>
                <w:sz w:val="24"/>
                <w:szCs w:val="24"/>
              </w:rPr>
              <w:t>. and be from the summer graduating class of June/July 202</w:t>
            </w:r>
            <w:r w:rsidR="002B44E0">
              <w:rPr>
                <w:rFonts w:eastAsia="Times New Roman" w:cstheme="minorHAnsi"/>
                <w:bCs/>
                <w:sz w:val="24"/>
                <w:szCs w:val="24"/>
              </w:rPr>
              <w:t>3</w:t>
            </w:r>
            <w:r w:rsidR="001C069D">
              <w:rPr>
                <w:rFonts w:eastAsia="Times New Roman" w:cstheme="minorHAnsi"/>
                <w:bCs/>
                <w:sz w:val="24"/>
                <w:szCs w:val="24"/>
              </w:rPr>
              <w:t>.</w:t>
            </w:r>
          </w:p>
        </w:tc>
      </w:tr>
    </w:tbl>
    <w:p w14:paraId="5DF25103" w14:textId="341ABB21" w:rsidR="00CE22A1" w:rsidRDefault="00CE22A1"/>
    <w:p w14:paraId="3D0DDCFE" w14:textId="5E0A32E6" w:rsidR="00CE22A1" w:rsidRPr="00FC51D9" w:rsidRDefault="00CE22A1" w:rsidP="00CE22A1">
      <w:pPr>
        <w:rPr>
          <w:rFonts w:cstheme="minorHAnsi"/>
        </w:rPr>
      </w:pPr>
      <w:r>
        <w:rPr>
          <w:rFonts w:cstheme="minorHAnsi"/>
        </w:rPr>
        <w:t>Updated: J</w:t>
      </w:r>
      <w:r w:rsidR="002B44E0">
        <w:rPr>
          <w:rFonts w:cstheme="minorHAnsi"/>
        </w:rPr>
        <w:t>an 2024</w:t>
      </w:r>
    </w:p>
    <w:p w14:paraId="0089AF11" w14:textId="77777777" w:rsidR="00CE22A1" w:rsidRDefault="00CE22A1"/>
    <w:sectPr w:rsidR="00CE22A1" w:rsidSect="00082E6F">
      <w:headerReference w:type="default" r:id="rId7"/>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39C5" w14:textId="77777777" w:rsidR="00082E6F" w:rsidRDefault="00082E6F" w:rsidP="00E05207">
      <w:pPr>
        <w:spacing w:after="0" w:line="240" w:lineRule="auto"/>
      </w:pPr>
      <w:r>
        <w:separator/>
      </w:r>
    </w:p>
  </w:endnote>
  <w:endnote w:type="continuationSeparator" w:id="0">
    <w:p w14:paraId="00EF23C6" w14:textId="77777777" w:rsidR="00082E6F" w:rsidRDefault="00082E6F" w:rsidP="00E0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4524" w14:textId="77777777" w:rsidR="00082E6F" w:rsidRDefault="00082E6F" w:rsidP="00E05207">
      <w:pPr>
        <w:spacing w:after="0" w:line="240" w:lineRule="auto"/>
      </w:pPr>
      <w:r>
        <w:separator/>
      </w:r>
    </w:p>
  </w:footnote>
  <w:footnote w:type="continuationSeparator" w:id="0">
    <w:p w14:paraId="1C081514" w14:textId="77777777" w:rsidR="00082E6F" w:rsidRDefault="00082E6F" w:rsidP="00E0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43B" w14:textId="299F66EE" w:rsidR="00E05207" w:rsidRDefault="00E05207">
    <w:pPr>
      <w:pStyle w:val="Header"/>
    </w:pPr>
    <w:r>
      <w:rPr>
        <w:noProof/>
      </w:rPr>
      <w:drawing>
        <wp:anchor distT="0" distB="0" distL="114300" distR="114300" simplePos="0" relativeHeight="251657728" behindDoc="0" locked="0" layoutInCell="1" allowOverlap="1" wp14:anchorId="0E56EFFF" wp14:editId="5712E088">
          <wp:simplePos x="0" y="0"/>
          <wp:positionH relativeFrom="column">
            <wp:posOffset>-635</wp:posOffset>
          </wp:positionH>
          <wp:positionV relativeFrom="paragraph">
            <wp:posOffset>-248920</wp:posOffset>
          </wp:positionV>
          <wp:extent cx="2113915" cy="557530"/>
          <wp:effectExtent l="0" t="0" r="63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13915" cy="557530"/>
                  </a:xfrm>
                  <a:prstGeom prst="rect">
                    <a:avLst/>
                  </a:prstGeom>
                </pic:spPr>
              </pic:pic>
            </a:graphicData>
          </a:graphic>
          <wp14:sizeRelH relativeFrom="margin">
            <wp14:pctWidth>0</wp14:pctWidth>
          </wp14:sizeRelH>
          <wp14:sizeRelV relativeFrom="margin">
            <wp14:pctHeight>0</wp14:pctHeight>
          </wp14:sizeRelV>
        </wp:anchor>
      </w:drawing>
    </w:r>
  </w:p>
  <w:p w14:paraId="5E5C41D1" w14:textId="77777777" w:rsidR="00E05207" w:rsidRDefault="00E0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6F2"/>
    <w:multiLevelType w:val="hybridMultilevel"/>
    <w:tmpl w:val="6174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F7A8F"/>
    <w:multiLevelType w:val="hybridMultilevel"/>
    <w:tmpl w:val="0C6A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95EDC"/>
    <w:multiLevelType w:val="hybridMultilevel"/>
    <w:tmpl w:val="AEEAC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B21C6A"/>
    <w:multiLevelType w:val="hybridMultilevel"/>
    <w:tmpl w:val="A8B23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3581721">
    <w:abstractNumId w:val="3"/>
  </w:num>
  <w:num w:numId="2" w16cid:durableId="652683584">
    <w:abstractNumId w:val="2"/>
  </w:num>
  <w:num w:numId="3" w16cid:durableId="1287009466">
    <w:abstractNumId w:val="0"/>
  </w:num>
  <w:num w:numId="4" w16cid:durableId="644287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7"/>
    <w:rsid w:val="00072FB6"/>
    <w:rsid w:val="00082E6F"/>
    <w:rsid w:val="00083C11"/>
    <w:rsid w:val="001678A7"/>
    <w:rsid w:val="001C069D"/>
    <w:rsid w:val="001F1A79"/>
    <w:rsid w:val="001F20F1"/>
    <w:rsid w:val="002070E3"/>
    <w:rsid w:val="002B44E0"/>
    <w:rsid w:val="0031245F"/>
    <w:rsid w:val="00386AD7"/>
    <w:rsid w:val="003B1611"/>
    <w:rsid w:val="0046387D"/>
    <w:rsid w:val="004E6578"/>
    <w:rsid w:val="00560C83"/>
    <w:rsid w:val="005E1418"/>
    <w:rsid w:val="0063484F"/>
    <w:rsid w:val="006A1F84"/>
    <w:rsid w:val="006B3FFB"/>
    <w:rsid w:val="006F7CB3"/>
    <w:rsid w:val="0076028B"/>
    <w:rsid w:val="00762231"/>
    <w:rsid w:val="007A03C0"/>
    <w:rsid w:val="007C577C"/>
    <w:rsid w:val="007D1F69"/>
    <w:rsid w:val="008065F3"/>
    <w:rsid w:val="0085169C"/>
    <w:rsid w:val="008D30E7"/>
    <w:rsid w:val="00986A4D"/>
    <w:rsid w:val="00993AEF"/>
    <w:rsid w:val="00994ABE"/>
    <w:rsid w:val="009A1D39"/>
    <w:rsid w:val="009D3EC6"/>
    <w:rsid w:val="009E733C"/>
    <w:rsid w:val="00A16A55"/>
    <w:rsid w:val="00A829A7"/>
    <w:rsid w:val="00AC3ED4"/>
    <w:rsid w:val="00AC690A"/>
    <w:rsid w:val="00B63FC0"/>
    <w:rsid w:val="00B90649"/>
    <w:rsid w:val="00BA4815"/>
    <w:rsid w:val="00C0442F"/>
    <w:rsid w:val="00C26BEF"/>
    <w:rsid w:val="00CE22A1"/>
    <w:rsid w:val="00CF0E37"/>
    <w:rsid w:val="00D976DA"/>
    <w:rsid w:val="00E05207"/>
    <w:rsid w:val="00E75631"/>
    <w:rsid w:val="00E77122"/>
    <w:rsid w:val="00E8214A"/>
    <w:rsid w:val="00F31086"/>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4915"/>
  <w15:chartTrackingRefBased/>
  <w15:docId w15:val="{486B0608-623B-4A97-81EF-04F21EC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D30E7"/>
  </w:style>
  <w:style w:type="paragraph" w:styleId="ListParagraph">
    <w:name w:val="List Paragraph"/>
    <w:basedOn w:val="Normal"/>
    <w:uiPriority w:val="34"/>
    <w:qFormat/>
    <w:rsid w:val="008D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Company>University of West London</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Moore</dc:creator>
  <cp:keywords/>
  <dc:description/>
  <cp:lastModifiedBy>Samuel Morgan</cp:lastModifiedBy>
  <cp:revision>3</cp:revision>
  <dcterms:created xsi:type="dcterms:W3CDTF">2024-03-19T14:58:00Z</dcterms:created>
  <dcterms:modified xsi:type="dcterms:W3CDTF">2024-04-03T12:40:00Z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a58957821db847697122fc0b9ab6d996d72d392b616fe5c3187aa296d83e0284</vt:lpwstr>
  </property>
</Properties>
</file>