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33A70" w:rsidRPr="00C44572" w:rsidTr="00963723">
        <w:trPr>
          <w:trHeight w:val="567"/>
        </w:trPr>
        <w:tc>
          <w:tcPr>
            <w:tcW w:w="10456" w:type="dxa"/>
            <w:shd w:val="clear" w:color="auto" w:fill="DBE5F1" w:themeFill="accent1" w:themeFillTint="33"/>
            <w:vAlign w:val="center"/>
          </w:tcPr>
          <w:p w:rsidR="00C33A70" w:rsidRPr="00C33A70" w:rsidRDefault="00C33A70" w:rsidP="00C33A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33A70">
              <w:rPr>
                <w:rFonts w:ascii="Arial" w:hAnsi="Arial" w:cs="Arial"/>
                <w:b/>
                <w:szCs w:val="24"/>
              </w:rPr>
              <w:t>Staff allocation sheet for Protected Drinks Time</w:t>
            </w:r>
          </w:p>
        </w:tc>
      </w:tr>
    </w:tbl>
    <w:p w:rsidR="00C33A70" w:rsidRPr="00280608" w:rsidRDefault="00C33A70" w:rsidP="00C33A7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24DE4" w:rsidRPr="00280608" w:rsidRDefault="00D457CF" w:rsidP="00B626C9">
      <w:pPr>
        <w:spacing w:after="0" w:line="240" w:lineRule="auto"/>
        <w:rPr>
          <w:rFonts w:ascii="Arial" w:hAnsi="Arial" w:cs="Arial"/>
          <w:szCs w:val="24"/>
        </w:rPr>
      </w:pPr>
      <w:r w:rsidRPr="00280608">
        <w:rPr>
          <w:rFonts w:ascii="Arial" w:hAnsi="Arial" w:cs="Arial"/>
          <w:szCs w:val="24"/>
        </w:rPr>
        <w:t>Aims:</w:t>
      </w:r>
    </w:p>
    <w:p w:rsidR="00B626C9" w:rsidRPr="00280608" w:rsidRDefault="00B626C9" w:rsidP="00C33A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280608">
        <w:rPr>
          <w:rFonts w:ascii="Arial" w:hAnsi="Arial" w:cs="Arial"/>
          <w:szCs w:val="24"/>
        </w:rPr>
        <w:t>Drinks are served from a trolley to enable residents to choose from a variety of drinks</w:t>
      </w:r>
      <w:r w:rsidR="00FE00A8">
        <w:rPr>
          <w:rFonts w:ascii="Arial" w:hAnsi="Arial" w:cs="Arial"/>
          <w:szCs w:val="24"/>
        </w:rPr>
        <w:t>.</w:t>
      </w:r>
    </w:p>
    <w:p w:rsidR="004746D5" w:rsidRPr="00280608" w:rsidRDefault="004746D5" w:rsidP="00C33A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280608">
        <w:rPr>
          <w:rFonts w:ascii="Arial" w:hAnsi="Arial" w:cs="Arial"/>
          <w:szCs w:val="24"/>
        </w:rPr>
        <w:t xml:space="preserve">Residents are offered </w:t>
      </w:r>
      <w:r w:rsidR="00335C8C" w:rsidRPr="00280608">
        <w:rPr>
          <w:rFonts w:ascii="Arial" w:hAnsi="Arial" w:cs="Arial"/>
          <w:szCs w:val="24"/>
        </w:rPr>
        <w:t xml:space="preserve">a hot </w:t>
      </w:r>
      <w:r w:rsidRPr="00280608">
        <w:rPr>
          <w:rFonts w:ascii="Arial" w:hAnsi="Arial" w:cs="Arial"/>
          <w:szCs w:val="24"/>
        </w:rPr>
        <w:t xml:space="preserve">and </w:t>
      </w:r>
      <w:r w:rsidR="00335C8C" w:rsidRPr="00280608">
        <w:rPr>
          <w:rFonts w:ascii="Arial" w:hAnsi="Arial" w:cs="Arial"/>
          <w:szCs w:val="24"/>
        </w:rPr>
        <w:t xml:space="preserve">a </w:t>
      </w:r>
      <w:r w:rsidR="00FE00A8">
        <w:rPr>
          <w:rFonts w:ascii="Arial" w:hAnsi="Arial" w:cs="Arial"/>
          <w:szCs w:val="24"/>
        </w:rPr>
        <w:t>cold drink</w:t>
      </w:r>
      <w:r w:rsidR="001F1D85">
        <w:rPr>
          <w:rFonts w:ascii="Arial" w:hAnsi="Arial" w:cs="Arial"/>
          <w:szCs w:val="24"/>
        </w:rPr>
        <w:t xml:space="preserve"> from the Drinks Menu</w:t>
      </w:r>
      <w:r w:rsidR="00FE00A8">
        <w:rPr>
          <w:rFonts w:ascii="Arial" w:hAnsi="Arial" w:cs="Arial"/>
          <w:szCs w:val="24"/>
        </w:rPr>
        <w:t>.</w:t>
      </w:r>
    </w:p>
    <w:p w:rsidR="00524DE4" w:rsidRPr="00280608" w:rsidRDefault="00335C8C" w:rsidP="00C33A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280608">
        <w:rPr>
          <w:rFonts w:ascii="Arial" w:hAnsi="Arial" w:cs="Arial"/>
          <w:szCs w:val="24"/>
        </w:rPr>
        <w:t>Ensure</w:t>
      </w:r>
      <w:r w:rsidR="00AF38EB" w:rsidRPr="00280608">
        <w:rPr>
          <w:rFonts w:ascii="Arial" w:hAnsi="Arial" w:cs="Arial"/>
          <w:szCs w:val="24"/>
        </w:rPr>
        <w:t xml:space="preserve"> every resident </w:t>
      </w:r>
      <w:r w:rsidR="00654283" w:rsidRPr="00280608">
        <w:rPr>
          <w:rFonts w:ascii="Arial" w:hAnsi="Arial" w:cs="Arial"/>
          <w:szCs w:val="24"/>
        </w:rPr>
        <w:t>chooses</w:t>
      </w:r>
      <w:r w:rsidR="00524DE4" w:rsidRPr="00280608">
        <w:rPr>
          <w:rFonts w:ascii="Arial" w:hAnsi="Arial" w:cs="Arial"/>
          <w:szCs w:val="24"/>
        </w:rPr>
        <w:t xml:space="preserve"> and drinks at least one drink</w:t>
      </w:r>
      <w:r w:rsidR="00FE00A8">
        <w:rPr>
          <w:rFonts w:ascii="Arial" w:hAnsi="Arial" w:cs="Arial"/>
          <w:szCs w:val="24"/>
        </w:rPr>
        <w:t>.</w:t>
      </w:r>
    </w:p>
    <w:p w:rsidR="004746D5" w:rsidRPr="00280608" w:rsidRDefault="00524DE4" w:rsidP="00C33A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280608">
        <w:rPr>
          <w:rFonts w:ascii="Arial" w:hAnsi="Arial" w:cs="Arial"/>
          <w:szCs w:val="24"/>
        </w:rPr>
        <w:t>R</w:t>
      </w:r>
      <w:r w:rsidR="00335C8C" w:rsidRPr="00280608">
        <w:rPr>
          <w:rFonts w:ascii="Arial" w:hAnsi="Arial" w:cs="Arial"/>
          <w:szCs w:val="24"/>
        </w:rPr>
        <w:t xml:space="preserve">esidents </w:t>
      </w:r>
      <w:r w:rsidR="004746D5" w:rsidRPr="00280608">
        <w:rPr>
          <w:rFonts w:ascii="Arial" w:hAnsi="Arial" w:cs="Arial"/>
          <w:szCs w:val="24"/>
        </w:rPr>
        <w:t>are supported and encouraged to drink</w:t>
      </w:r>
      <w:r w:rsidR="00FE00A8">
        <w:rPr>
          <w:rFonts w:ascii="Arial" w:hAnsi="Arial" w:cs="Arial"/>
          <w:szCs w:val="24"/>
        </w:rPr>
        <w:t>.</w:t>
      </w:r>
    </w:p>
    <w:p w:rsidR="008E47C0" w:rsidRPr="00280608" w:rsidRDefault="00D502F3" w:rsidP="00C33A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Drink r</w:t>
      </w:r>
      <w:r w:rsidR="00AF38EB" w:rsidRPr="00280608">
        <w:rPr>
          <w:rFonts w:ascii="Arial" w:hAnsi="Arial" w:cs="Arial"/>
          <w:szCs w:val="24"/>
        </w:rPr>
        <w:t xml:space="preserve">efills </w:t>
      </w:r>
      <w:r w:rsidR="00654283" w:rsidRPr="00280608">
        <w:rPr>
          <w:rFonts w:ascii="Arial" w:hAnsi="Arial" w:cs="Arial"/>
          <w:szCs w:val="24"/>
        </w:rPr>
        <w:t>are offered</w:t>
      </w:r>
      <w:r w:rsidR="00FE00A8">
        <w:rPr>
          <w:rFonts w:ascii="Arial" w:hAnsi="Arial" w:cs="Arial"/>
          <w:szCs w:val="24"/>
        </w:rPr>
        <w:t>.</w:t>
      </w:r>
    </w:p>
    <w:p w:rsidR="00C33A70" w:rsidRPr="00280608" w:rsidRDefault="00C33A70" w:rsidP="0082673F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956"/>
      </w:tblGrid>
      <w:tr w:rsidR="00DD34FD" w:rsidRPr="00280608" w:rsidTr="00B4734D">
        <w:trPr>
          <w:trHeight w:val="535"/>
        </w:trPr>
        <w:tc>
          <w:tcPr>
            <w:tcW w:w="9629" w:type="dxa"/>
            <w:gridSpan w:val="3"/>
            <w:vAlign w:val="center"/>
          </w:tcPr>
          <w:p w:rsidR="00DD34FD" w:rsidRPr="00280608" w:rsidRDefault="00DD34FD" w:rsidP="00B4734D">
            <w:pPr>
              <w:rPr>
                <w:rFonts w:ascii="Arial" w:hAnsi="Arial" w:cs="Arial"/>
                <w:b/>
                <w:szCs w:val="24"/>
              </w:rPr>
            </w:pPr>
            <w:r w:rsidRPr="00280608">
              <w:rPr>
                <w:rFonts w:ascii="Arial" w:hAnsi="Arial" w:cs="Arial"/>
                <w:szCs w:val="24"/>
              </w:rPr>
              <w:t>Date:</w:t>
            </w:r>
          </w:p>
        </w:tc>
      </w:tr>
      <w:tr w:rsidR="00B626C9" w:rsidRPr="00280608" w:rsidTr="009860A6">
        <w:trPr>
          <w:trHeight w:val="440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B626C9" w:rsidRPr="00280608" w:rsidRDefault="003B3B57" w:rsidP="00C33A7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bookmarkStart w:id="0" w:name="_GoBack" w:colFirst="0" w:colLast="2"/>
            <w:r w:rsidRPr="00280608">
              <w:rPr>
                <w:rFonts w:ascii="Arial" w:hAnsi="Arial" w:cs="Arial"/>
                <w:b/>
                <w:szCs w:val="24"/>
              </w:rPr>
              <w:t>Allocation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B626C9" w:rsidRPr="00280608" w:rsidRDefault="00B626C9" w:rsidP="00C33A70">
            <w:pPr>
              <w:rPr>
                <w:rFonts w:ascii="Arial" w:hAnsi="Arial" w:cs="Arial"/>
                <w:b/>
                <w:szCs w:val="24"/>
              </w:rPr>
            </w:pPr>
            <w:r w:rsidRPr="00280608">
              <w:rPr>
                <w:rFonts w:ascii="Arial" w:hAnsi="Arial" w:cs="Arial"/>
                <w:b/>
                <w:szCs w:val="24"/>
              </w:rPr>
              <w:t>Role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:rsidR="00B626C9" w:rsidRPr="00280608" w:rsidRDefault="00B626C9" w:rsidP="00C33A7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280608">
              <w:rPr>
                <w:rFonts w:ascii="Arial" w:hAnsi="Arial" w:cs="Arial"/>
                <w:b/>
                <w:szCs w:val="24"/>
              </w:rPr>
              <w:t>Name</w:t>
            </w:r>
          </w:p>
        </w:tc>
      </w:tr>
      <w:bookmarkEnd w:id="0"/>
      <w:tr w:rsidR="00B626C9" w:rsidRPr="00280608" w:rsidTr="00B80715">
        <w:tc>
          <w:tcPr>
            <w:tcW w:w="1555" w:type="dxa"/>
          </w:tcPr>
          <w:p w:rsidR="00B626C9" w:rsidRPr="00280608" w:rsidRDefault="00B626C9" w:rsidP="000D5071">
            <w:pPr>
              <w:spacing w:line="276" w:lineRule="auto"/>
              <w:rPr>
                <w:rFonts w:ascii="Arial" w:hAnsi="Arial" w:cs="Arial"/>
                <w:color w:val="4F81BD" w:themeColor="accent1"/>
                <w:szCs w:val="24"/>
              </w:rPr>
            </w:pPr>
            <w:r w:rsidRPr="00280608">
              <w:rPr>
                <w:rFonts w:ascii="Arial" w:hAnsi="Arial" w:cs="Arial"/>
                <w:color w:val="4F81BD" w:themeColor="accent1"/>
                <w:szCs w:val="24"/>
              </w:rPr>
              <w:t>HCA 1</w:t>
            </w:r>
          </w:p>
          <w:p w:rsidR="00B626C9" w:rsidRPr="00280608" w:rsidRDefault="00B626C9" w:rsidP="005008C1">
            <w:pPr>
              <w:rPr>
                <w:rFonts w:ascii="Arial" w:hAnsi="Arial" w:cs="Arial"/>
                <w:color w:val="4F81BD" w:themeColor="accent1"/>
                <w:szCs w:val="24"/>
              </w:rPr>
            </w:pPr>
          </w:p>
        </w:tc>
        <w:tc>
          <w:tcPr>
            <w:tcW w:w="3118" w:type="dxa"/>
          </w:tcPr>
          <w:p w:rsidR="00B626C9" w:rsidRPr="00280608" w:rsidRDefault="006816C6" w:rsidP="000D5071">
            <w:pPr>
              <w:rPr>
                <w:rFonts w:ascii="Arial" w:hAnsi="Arial" w:cs="Arial"/>
                <w:color w:val="4F81BD" w:themeColor="accent1"/>
                <w:szCs w:val="24"/>
              </w:rPr>
            </w:pPr>
            <w:r w:rsidRPr="00280608">
              <w:rPr>
                <w:rFonts w:ascii="Arial" w:hAnsi="Arial" w:cs="Arial"/>
                <w:color w:val="4F81BD" w:themeColor="accent1"/>
                <w:szCs w:val="24"/>
              </w:rPr>
              <w:t>I</w:t>
            </w:r>
            <w:r w:rsidR="005008C1" w:rsidRPr="00280608">
              <w:rPr>
                <w:rFonts w:ascii="Arial" w:hAnsi="Arial" w:cs="Arial"/>
                <w:color w:val="4F81BD" w:themeColor="accent1"/>
                <w:szCs w:val="24"/>
              </w:rPr>
              <w:t>n charge of</w:t>
            </w:r>
            <w:r w:rsidR="00A9430B" w:rsidRPr="00280608">
              <w:rPr>
                <w:rFonts w:ascii="Arial" w:hAnsi="Arial" w:cs="Arial"/>
                <w:color w:val="4F81BD" w:themeColor="accent1"/>
                <w:szCs w:val="24"/>
              </w:rPr>
              <w:t xml:space="preserve"> drinks</w:t>
            </w:r>
            <w:r w:rsidR="005008C1" w:rsidRPr="00280608">
              <w:rPr>
                <w:rFonts w:ascii="Arial" w:hAnsi="Arial" w:cs="Arial"/>
                <w:color w:val="4F81BD" w:themeColor="accent1"/>
                <w:szCs w:val="24"/>
              </w:rPr>
              <w:t xml:space="preserve"> t</w:t>
            </w:r>
            <w:r w:rsidR="00A9430B" w:rsidRPr="00280608">
              <w:rPr>
                <w:rFonts w:ascii="Arial" w:hAnsi="Arial" w:cs="Arial"/>
                <w:color w:val="4F81BD" w:themeColor="accent1"/>
                <w:szCs w:val="24"/>
              </w:rPr>
              <w:t>rolley</w:t>
            </w:r>
          </w:p>
          <w:p w:rsidR="00A22635" w:rsidRPr="00280608" w:rsidRDefault="00A22635" w:rsidP="000D5071">
            <w:pPr>
              <w:rPr>
                <w:rFonts w:ascii="Arial" w:hAnsi="Arial" w:cs="Arial"/>
                <w:color w:val="4F81BD" w:themeColor="accent1"/>
                <w:szCs w:val="24"/>
              </w:rPr>
            </w:pPr>
          </w:p>
          <w:p w:rsidR="00A22635" w:rsidRPr="00280608" w:rsidRDefault="00A22635" w:rsidP="000D50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</w:tcPr>
          <w:p w:rsidR="00B626C9" w:rsidRPr="00280608" w:rsidRDefault="00B626C9" w:rsidP="000D5071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:rsidR="00B626C9" w:rsidRPr="00280608" w:rsidRDefault="00B626C9" w:rsidP="000D5071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6C9" w:rsidRPr="00280608" w:rsidTr="00B80715">
        <w:tc>
          <w:tcPr>
            <w:tcW w:w="1555" w:type="dxa"/>
          </w:tcPr>
          <w:p w:rsidR="00B626C9" w:rsidRPr="00280608" w:rsidRDefault="00B626C9" w:rsidP="000D5071">
            <w:pPr>
              <w:spacing w:line="276" w:lineRule="auto"/>
              <w:rPr>
                <w:rFonts w:ascii="Arial" w:hAnsi="Arial" w:cs="Arial"/>
                <w:color w:val="4F81BD" w:themeColor="accent1"/>
                <w:szCs w:val="24"/>
              </w:rPr>
            </w:pPr>
            <w:r w:rsidRPr="00280608">
              <w:rPr>
                <w:rFonts w:ascii="Arial" w:hAnsi="Arial" w:cs="Arial"/>
                <w:color w:val="4F81BD" w:themeColor="accent1"/>
                <w:szCs w:val="24"/>
              </w:rPr>
              <w:t>HCA 2</w:t>
            </w:r>
          </w:p>
          <w:p w:rsidR="00B626C9" w:rsidRPr="00280608" w:rsidRDefault="00B626C9" w:rsidP="005008C1">
            <w:pPr>
              <w:rPr>
                <w:rFonts w:ascii="Arial" w:hAnsi="Arial" w:cs="Arial"/>
                <w:color w:val="4F81BD" w:themeColor="accent1"/>
                <w:szCs w:val="24"/>
              </w:rPr>
            </w:pPr>
          </w:p>
        </w:tc>
        <w:tc>
          <w:tcPr>
            <w:tcW w:w="3118" w:type="dxa"/>
          </w:tcPr>
          <w:p w:rsidR="00B626C9" w:rsidRPr="00280608" w:rsidRDefault="006816C6" w:rsidP="000D5071">
            <w:pPr>
              <w:rPr>
                <w:rFonts w:ascii="Arial" w:hAnsi="Arial" w:cs="Arial"/>
                <w:color w:val="4F81BD" w:themeColor="accent1"/>
                <w:szCs w:val="24"/>
              </w:rPr>
            </w:pPr>
            <w:r w:rsidRPr="00280608">
              <w:rPr>
                <w:rFonts w:ascii="Arial" w:hAnsi="Arial" w:cs="Arial"/>
                <w:color w:val="4F81BD" w:themeColor="accent1"/>
                <w:szCs w:val="24"/>
              </w:rPr>
              <w:t>A</w:t>
            </w:r>
            <w:r w:rsidR="008D268A">
              <w:rPr>
                <w:rFonts w:ascii="Arial" w:hAnsi="Arial" w:cs="Arial"/>
                <w:color w:val="4F81BD" w:themeColor="accent1"/>
                <w:szCs w:val="24"/>
              </w:rPr>
              <w:t>ssisting with</w:t>
            </w:r>
            <w:r w:rsidR="00A9430B" w:rsidRPr="00280608">
              <w:rPr>
                <w:rFonts w:ascii="Arial" w:hAnsi="Arial" w:cs="Arial"/>
                <w:color w:val="4F81BD" w:themeColor="accent1"/>
                <w:szCs w:val="24"/>
              </w:rPr>
              <w:t xml:space="preserve"> drinks trolley</w:t>
            </w:r>
          </w:p>
          <w:p w:rsidR="00A22635" w:rsidRPr="00280608" w:rsidRDefault="00A22635" w:rsidP="000D5071">
            <w:pPr>
              <w:rPr>
                <w:rFonts w:ascii="Arial" w:hAnsi="Arial" w:cs="Arial"/>
                <w:color w:val="4F81BD" w:themeColor="accent1"/>
                <w:szCs w:val="24"/>
              </w:rPr>
            </w:pPr>
          </w:p>
          <w:p w:rsidR="00A22635" w:rsidRPr="00280608" w:rsidRDefault="00A22635" w:rsidP="000D50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</w:tcPr>
          <w:p w:rsidR="00B626C9" w:rsidRPr="00280608" w:rsidRDefault="00B626C9" w:rsidP="000D507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008C1" w:rsidRPr="00280608" w:rsidTr="00B80715">
        <w:tc>
          <w:tcPr>
            <w:tcW w:w="1555" w:type="dxa"/>
          </w:tcPr>
          <w:p w:rsidR="005008C1" w:rsidRPr="00280608" w:rsidRDefault="005008C1" w:rsidP="005008C1">
            <w:pPr>
              <w:spacing w:line="276" w:lineRule="auto"/>
              <w:rPr>
                <w:rFonts w:ascii="Arial" w:hAnsi="Arial" w:cs="Arial"/>
                <w:color w:val="76923C" w:themeColor="accent3" w:themeShade="BF"/>
                <w:szCs w:val="24"/>
              </w:rPr>
            </w:pPr>
            <w:r w:rsidRPr="00280608">
              <w:rPr>
                <w:rFonts w:ascii="Arial" w:hAnsi="Arial" w:cs="Arial"/>
                <w:color w:val="76923C" w:themeColor="accent3" w:themeShade="BF"/>
                <w:szCs w:val="24"/>
              </w:rPr>
              <w:t>HCA 3</w:t>
            </w:r>
          </w:p>
        </w:tc>
        <w:tc>
          <w:tcPr>
            <w:tcW w:w="3118" w:type="dxa"/>
          </w:tcPr>
          <w:p w:rsidR="00A22635" w:rsidRPr="00280608" w:rsidRDefault="006816C6" w:rsidP="005008C1">
            <w:pPr>
              <w:rPr>
                <w:rFonts w:ascii="Arial" w:hAnsi="Arial" w:cs="Arial"/>
                <w:color w:val="76923C" w:themeColor="accent3" w:themeShade="BF"/>
                <w:szCs w:val="24"/>
              </w:rPr>
            </w:pPr>
            <w:r w:rsidRPr="00280608">
              <w:rPr>
                <w:rFonts w:ascii="Arial" w:hAnsi="Arial" w:cs="Arial"/>
                <w:color w:val="76923C" w:themeColor="accent3" w:themeShade="BF"/>
                <w:szCs w:val="24"/>
              </w:rPr>
              <w:t>R</w:t>
            </w:r>
            <w:r w:rsidR="005008C1" w:rsidRPr="00280608">
              <w:rPr>
                <w:rFonts w:ascii="Arial" w:hAnsi="Arial" w:cs="Arial"/>
                <w:color w:val="76923C" w:themeColor="accent3" w:themeShade="BF"/>
                <w:szCs w:val="24"/>
              </w:rPr>
              <w:t>emain</w:t>
            </w:r>
            <w:r w:rsidRPr="00280608">
              <w:rPr>
                <w:rFonts w:ascii="Arial" w:hAnsi="Arial" w:cs="Arial"/>
                <w:color w:val="76923C" w:themeColor="accent3" w:themeShade="BF"/>
                <w:szCs w:val="24"/>
              </w:rPr>
              <w:t>s</w:t>
            </w:r>
            <w:r w:rsidR="00984428" w:rsidRPr="00280608">
              <w:rPr>
                <w:rFonts w:ascii="Arial" w:hAnsi="Arial" w:cs="Arial"/>
                <w:color w:val="76923C" w:themeColor="accent3" w:themeShade="BF"/>
                <w:szCs w:val="24"/>
              </w:rPr>
              <w:t xml:space="preserve"> with residents</w:t>
            </w:r>
            <w:r w:rsidR="005008C1" w:rsidRPr="00280608">
              <w:rPr>
                <w:rFonts w:ascii="Arial" w:hAnsi="Arial" w:cs="Arial"/>
                <w:color w:val="76923C" w:themeColor="accent3" w:themeShade="BF"/>
                <w:szCs w:val="24"/>
              </w:rPr>
              <w:t xml:space="preserve"> in the lounge</w:t>
            </w:r>
            <w:r w:rsidR="00984428" w:rsidRPr="00280608">
              <w:rPr>
                <w:rFonts w:ascii="Arial" w:hAnsi="Arial" w:cs="Arial"/>
                <w:color w:val="76923C" w:themeColor="accent3" w:themeShade="BF"/>
                <w:szCs w:val="24"/>
              </w:rPr>
              <w:t>/dining room</w:t>
            </w:r>
          </w:p>
          <w:p w:rsidR="00A22635" w:rsidRPr="00280608" w:rsidRDefault="00A22635" w:rsidP="005008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</w:tcPr>
          <w:p w:rsidR="005008C1" w:rsidRPr="00280608" w:rsidRDefault="005008C1" w:rsidP="005008C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5008C1" w:rsidRPr="00280608" w:rsidRDefault="005008C1" w:rsidP="005008C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816C6" w:rsidRPr="00280608" w:rsidTr="00B80715">
        <w:tc>
          <w:tcPr>
            <w:tcW w:w="1555" w:type="dxa"/>
          </w:tcPr>
          <w:p w:rsidR="006816C6" w:rsidRPr="00280608" w:rsidRDefault="006816C6" w:rsidP="005008C1">
            <w:pPr>
              <w:rPr>
                <w:rFonts w:ascii="Arial" w:hAnsi="Arial" w:cs="Arial"/>
                <w:szCs w:val="24"/>
              </w:rPr>
            </w:pPr>
            <w:r w:rsidRPr="00280608">
              <w:rPr>
                <w:rFonts w:ascii="Arial" w:hAnsi="Arial" w:cs="Arial"/>
                <w:szCs w:val="24"/>
              </w:rPr>
              <w:t>HCA 4</w:t>
            </w:r>
          </w:p>
        </w:tc>
        <w:tc>
          <w:tcPr>
            <w:tcW w:w="3118" w:type="dxa"/>
          </w:tcPr>
          <w:p w:rsidR="006816C6" w:rsidRPr="00280608" w:rsidRDefault="00A22635" w:rsidP="005008C1">
            <w:pPr>
              <w:rPr>
                <w:rFonts w:ascii="Arial" w:hAnsi="Arial" w:cs="Arial"/>
                <w:szCs w:val="24"/>
              </w:rPr>
            </w:pPr>
            <w:r w:rsidRPr="00280608">
              <w:rPr>
                <w:rFonts w:ascii="Arial" w:hAnsi="Arial" w:cs="Arial"/>
                <w:szCs w:val="24"/>
              </w:rPr>
              <w:t>Answering bells and assisting</w:t>
            </w:r>
            <w:r w:rsidR="001F1D85">
              <w:rPr>
                <w:rFonts w:ascii="Arial" w:hAnsi="Arial" w:cs="Arial"/>
                <w:szCs w:val="24"/>
              </w:rPr>
              <w:t xml:space="preserve"> with</w:t>
            </w:r>
            <w:r w:rsidRPr="00280608">
              <w:rPr>
                <w:rFonts w:ascii="Arial" w:hAnsi="Arial" w:cs="Arial"/>
                <w:szCs w:val="24"/>
              </w:rPr>
              <w:t xml:space="preserve"> </w:t>
            </w:r>
            <w:r w:rsidR="00A9430B" w:rsidRPr="00280608">
              <w:rPr>
                <w:rFonts w:ascii="Arial" w:hAnsi="Arial" w:cs="Arial"/>
                <w:szCs w:val="24"/>
              </w:rPr>
              <w:t>drinks trolley</w:t>
            </w:r>
          </w:p>
          <w:p w:rsidR="00A22635" w:rsidRPr="00280608" w:rsidRDefault="00A22635" w:rsidP="005008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</w:tcPr>
          <w:p w:rsidR="006816C6" w:rsidRPr="00280608" w:rsidRDefault="006816C6" w:rsidP="005008C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D22F5" w:rsidRPr="00280608" w:rsidRDefault="000D22F5" w:rsidP="0082673F">
      <w:pPr>
        <w:spacing w:line="240" w:lineRule="auto"/>
        <w:rPr>
          <w:rFonts w:ascii="Arial" w:hAnsi="Arial" w:cs="Arial"/>
          <w:b/>
          <w:color w:val="548DD4" w:themeColor="text2" w:themeTint="99"/>
          <w:szCs w:val="24"/>
        </w:rPr>
      </w:pPr>
    </w:p>
    <w:p w:rsidR="00AC28AF" w:rsidRPr="00280608" w:rsidRDefault="00AC28AF" w:rsidP="00D502F3">
      <w:pPr>
        <w:rPr>
          <w:rFonts w:ascii="Arial" w:hAnsi="Arial" w:cs="Arial"/>
          <w:szCs w:val="24"/>
        </w:rPr>
      </w:pPr>
      <w:r w:rsidRPr="00280608">
        <w:rPr>
          <w:rFonts w:ascii="Arial" w:hAnsi="Arial" w:cs="Arial"/>
          <w:b/>
          <w:color w:val="548DD4" w:themeColor="text2" w:themeTint="99"/>
          <w:szCs w:val="24"/>
        </w:rPr>
        <w:t>HCA 1</w:t>
      </w:r>
      <w:r w:rsidRPr="00280608">
        <w:rPr>
          <w:rFonts w:ascii="Arial" w:hAnsi="Arial" w:cs="Arial"/>
          <w:color w:val="548DD4" w:themeColor="text2" w:themeTint="99"/>
          <w:szCs w:val="24"/>
        </w:rPr>
        <w:t xml:space="preserve"> </w:t>
      </w:r>
      <w:r w:rsidRPr="00280608">
        <w:rPr>
          <w:rFonts w:ascii="Arial" w:hAnsi="Arial" w:cs="Arial"/>
          <w:szCs w:val="24"/>
        </w:rPr>
        <w:t xml:space="preserve">– you will be in charge of </w:t>
      </w:r>
      <w:r w:rsidR="00B80715" w:rsidRPr="00280608">
        <w:rPr>
          <w:rFonts w:ascii="Arial" w:hAnsi="Arial" w:cs="Arial"/>
          <w:szCs w:val="24"/>
        </w:rPr>
        <w:t>the drinks trolley</w:t>
      </w:r>
      <w:r w:rsidR="001F1D85">
        <w:rPr>
          <w:rFonts w:ascii="Arial" w:hAnsi="Arial" w:cs="Arial"/>
          <w:szCs w:val="24"/>
        </w:rPr>
        <w:t>.</w:t>
      </w:r>
      <w:r w:rsidR="00480EF8" w:rsidRPr="00280608">
        <w:rPr>
          <w:rFonts w:ascii="Arial" w:hAnsi="Arial" w:cs="Arial"/>
          <w:szCs w:val="24"/>
        </w:rPr>
        <w:t xml:space="preserve"> </w:t>
      </w:r>
      <w:r w:rsidR="001F1D85">
        <w:rPr>
          <w:rFonts w:ascii="Arial" w:hAnsi="Arial" w:cs="Arial"/>
          <w:szCs w:val="24"/>
        </w:rPr>
        <w:t>M</w:t>
      </w:r>
      <w:r w:rsidR="00480EF8" w:rsidRPr="00280608">
        <w:rPr>
          <w:rFonts w:ascii="Arial" w:hAnsi="Arial" w:cs="Arial"/>
          <w:szCs w:val="24"/>
        </w:rPr>
        <w:t xml:space="preserve">ake sure it has </w:t>
      </w:r>
      <w:r w:rsidR="006816C6" w:rsidRPr="00280608">
        <w:rPr>
          <w:rFonts w:ascii="Arial" w:hAnsi="Arial" w:cs="Arial"/>
          <w:szCs w:val="24"/>
        </w:rPr>
        <w:t xml:space="preserve">copies of the </w:t>
      </w:r>
      <w:r w:rsidR="00AA2DAA" w:rsidRPr="00280608">
        <w:rPr>
          <w:rFonts w:ascii="Arial" w:hAnsi="Arial" w:cs="Arial"/>
          <w:szCs w:val="24"/>
        </w:rPr>
        <w:t>Drinks M</w:t>
      </w:r>
      <w:r w:rsidR="001F1D85">
        <w:rPr>
          <w:rFonts w:ascii="Arial" w:hAnsi="Arial" w:cs="Arial"/>
          <w:szCs w:val="24"/>
        </w:rPr>
        <w:t>enu,</w:t>
      </w:r>
      <w:r w:rsidR="006816C6" w:rsidRPr="00280608">
        <w:rPr>
          <w:rFonts w:ascii="Arial" w:hAnsi="Arial" w:cs="Arial"/>
          <w:szCs w:val="24"/>
        </w:rPr>
        <w:t xml:space="preserve"> </w:t>
      </w:r>
      <w:r w:rsidR="00480EF8" w:rsidRPr="00280608">
        <w:rPr>
          <w:rFonts w:ascii="Arial" w:hAnsi="Arial" w:cs="Arial"/>
          <w:szCs w:val="24"/>
        </w:rPr>
        <w:t>all drinks stocked</w:t>
      </w:r>
      <w:r w:rsidR="001F1D85">
        <w:rPr>
          <w:rFonts w:ascii="Arial" w:hAnsi="Arial" w:cs="Arial"/>
          <w:szCs w:val="24"/>
        </w:rPr>
        <w:t xml:space="preserve"> and enough cups for residents to have two drinks each.</w:t>
      </w:r>
    </w:p>
    <w:p w:rsidR="00AC28AF" w:rsidRPr="00280608" w:rsidRDefault="00AC28AF" w:rsidP="00D502F3">
      <w:pPr>
        <w:rPr>
          <w:rFonts w:ascii="Arial" w:hAnsi="Arial" w:cs="Arial"/>
          <w:szCs w:val="24"/>
        </w:rPr>
      </w:pPr>
      <w:r w:rsidRPr="00280608">
        <w:rPr>
          <w:rFonts w:ascii="Arial" w:hAnsi="Arial" w:cs="Arial"/>
          <w:b/>
          <w:color w:val="548DD4" w:themeColor="text2" w:themeTint="99"/>
          <w:szCs w:val="24"/>
        </w:rPr>
        <w:t>HCA 2</w:t>
      </w:r>
      <w:r w:rsidRPr="00280608">
        <w:rPr>
          <w:rFonts w:ascii="Arial" w:hAnsi="Arial" w:cs="Arial"/>
          <w:szCs w:val="24"/>
        </w:rPr>
        <w:t xml:space="preserve"> –</w:t>
      </w:r>
      <w:r w:rsidR="009139E3" w:rsidRPr="00280608">
        <w:rPr>
          <w:rFonts w:ascii="Arial" w:hAnsi="Arial" w:cs="Arial"/>
          <w:szCs w:val="24"/>
        </w:rPr>
        <w:t xml:space="preserve"> </w:t>
      </w:r>
      <w:r w:rsidR="007B023C" w:rsidRPr="00280608">
        <w:rPr>
          <w:rFonts w:ascii="Arial" w:hAnsi="Arial" w:cs="Arial"/>
          <w:szCs w:val="24"/>
        </w:rPr>
        <w:t>y</w:t>
      </w:r>
      <w:r w:rsidR="003B5878" w:rsidRPr="00280608">
        <w:rPr>
          <w:rFonts w:ascii="Arial" w:hAnsi="Arial" w:cs="Arial"/>
          <w:szCs w:val="24"/>
        </w:rPr>
        <w:t>ou will</w:t>
      </w:r>
      <w:r w:rsidR="00B4734D" w:rsidRPr="00280608">
        <w:rPr>
          <w:rFonts w:ascii="Arial" w:hAnsi="Arial" w:cs="Arial"/>
          <w:szCs w:val="24"/>
        </w:rPr>
        <w:t xml:space="preserve"> work with HCA 1 to</w:t>
      </w:r>
      <w:r w:rsidR="003B5878" w:rsidRPr="00280608">
        <w:rPr>
          <w:rFonts w:ascii="Arial" w:hAnsi="Arial" w:cs="Arial"/>
          <w:szCs w:val="24"/>
        </w:rPr>
        <w:t xml:space="preserve"> </w:t>
      </w:r>
      <w:r w:rsidR="009139E3" w:rsidRPr="00280608">
        <w:rPr>
          <w:rFonts w:ascii="Arial" w:hAnsi="Arial" w:cs="Arial"/>
          <w:szCs w:val="24"/>
        </w:rPr>
        <w:t>serve</w:t>
      </w:r>
      <w:r w:rsidR="00B4734D" w:rsidRPr="00280608">
        <w:rPr>
          <w:rFonts w:ascii="Arial" w:hAnsi="Arial" w:cs="Arial"/>
          <w:szCs w:val="24"/>
        </w:rPr>
        <w:t xml:space="preserve"> drinks</w:t>
      </w:r>
      <w:r w:rsidR="009139E3" w:rsidRPr="00280608">
        <w:rPr>
          <w:rFonts w:ascii="Arial" w:hAnsi="Arial" w:cs="Arial"/>
          <w:szCs w:val="24"/>
        </w:rPr>
        <w:t xml:space="preserve"> and </w:t>
      </w:r>
      <w:r w:rsidR="003B5878" w:rsidRPr="00280608">
        <w:rPr>
          <w:rFonts w:ascii="Arial" w:hAnsi="Arial" w:cs="Arial"/>
          <w:szCs w:val="24"/>
        </w:rPr>
        <w:t>assist residents</w:t>
      </w:r>
      <w:r w:rsidR="00B4734D" w:rsidRPr="00280608">
        <w:rPr>
          <w:rFonts w:ascii="Arial" w:hAnsi="Arial" w:cs="Arial"/>
          <w:szCs w:val="24"/>
        </w:rPr>
        <w:t xml:space="preserve"> to drink</w:t>
      </w:r>
      <w:r w:rsidR="003B5878" w:rsidRPr="00280608">
        <w:rPr>
          <w:rFonts w:ascii="Arial" w:hAnsi="Arial" w:cs="Arial"/>
          <w:szCs w:val="24"/>
        </w:rPr>
        <w:t xml:space="preserve">. </w:t>
      </w:r>
      <w:r w:rsidR="00485E70" w:rsidRPr="00280608">
        <w:rPr>
          <w:rFonts w:ascii="Arial" w:hAnsi="Arial" w:cs="Arial"/>
          <w:szCs w:val="24"/>
        </w:rPr>
        <w:t xml:space="preserve">Remember to offer </w:t>
      </w:r>
      <w:r w:rsidR="00D502F3">
        <w:rPr>
          <w:rFonts w:ascii="Arial" w:hAnsi="Arial" w:cs="Arial"/>
          <w:szCs w:val="24"/>
        </w:rPr>
        <w:t xml:space="preserve">drink </w:t>
      </w:r>
      <w:r w:rsidR="00485E70" w:rsidRPr="00280608">
        <w:rPr>
          <w:rFonts w:ascii="Arial" w:hAnsi="Arial" w:cs="Arial"/>
          <w:szCs w:val="24"/>
        </w:rPr>
        <w:t>refills to residents.</w:t>
      </w:r>
    </w:p>
    <w:p w:rsidR="00AC28AF" w:rsidRPr="00280608" w:rsidRDefault="005008C1" w:rsidP="00D502F3">
      <w:pPr>
        <w:rPr>
          <w:rFonts w:ascii="Arial" w:hAnsi="Arial" w:cs="Arial"/>
          <w:szCs w:val="24"/>
        </w:rPr>
      </w:pPr>
      <w:r w:rsidRPr="00280608">
        <w:rPr>
          <w:rFonts w:ascii="Arial" w:hAnsi="Arial" w:cs="Arial"/>
          <w:b/>
          <w:color w:val="76923C" w:themeColor="accent3" w:themeShade="BF"/>
          <w:szCs w:val="24"/>
        </w:rPr>
        <w:t>HCA 3</w:t>
      </w:r>
      <w:r w:rsidR="00BB6666" w:rsidRPr="00280608">
        <w:rPr>
          <w:rFonts w:ascii="Arial" w:hAnsi="Arial" w:cs="Arial"/>
          <w:b/>
          <w:color w:val="76923C" w:themeColor="accent3" w:themeShade="BF"/>
          <w:szCs w:val="24"/>
        </w:rPr>
        <w:t xml:space="preserve"> </w:t>
      </w:r>
      <w:r w:rsidR="00AC28AF" w:rsidRPr="00280608">
        <w:rPr>
          <w:rFonts w:ascii="Arial" w:hAnsi="Arial" w:cs="Arial"/>
          <w:szCs w:val="24"/>
        </w:rPr>
        <w:t>– you will remain in the lounge</w:t>
      </w:r>
      <w:r w:rsidR="00DD34FD" w:rsidRPr="00280608">
        <w:rPr>
          <w:rFonts w:ascii="Arial" w:hAnsi="Arial" w:cs="Arial"/>
          <w:szCs w:val="24"/>
        </w:rPr>
        <w:t>/dining room</w:t>
      </w:r>
      <w:r w:rsidR="00AC28AF" w:rsidRPr="00280608">
        <w:rPr>
          <w:rFonts w:ascii="Arial" w:hAnsi="Arial" w:cs="Arial"/>
          <w:szCs w:val="24"/>
        </w:rPr>
        <w:t xml:space="preserve"> where you</w:t>
      </w:r>
      <w:r w:rsidR="0063663A" w:rsidRPr="00280608">
        <w:rPr>
          <w:rFonts w:ascii="Arial" w:hAnsi="Arial" w:cs="Arial"/>
          <w:szCs w:val="24"/>
        </w:rPr>
        <w:t xml:space="preserve"> can</w:t>
      </w:r>
      <w:r w:rsidR="00AC28AF" w:rsidRPr="00280608">
        <w:rPr>
          <w:rFonts w:ascii="Arial" w:hAnsi="Arial" w:cs="Arial"/>
          <w:szCs w:val="24"/>
        </w:rPr>
        <w:t xml:space="preserve"> encourage all residents to drink and assist</w:t>
      </w:r>
      <w:r w:rsidR="0063663A" w:rsidRPr="00280608">
        <w:rPr>
          <w:rFonts w:ascii="Arial" w:hAnsi="Arial" w:cs="Arial"/>
          <w:szCs w:val="24"/>
        </w:rPr>
        <w:t xml:space="preserve"> </w:t>
      </w:r>
      <w:r w:rsidR="00AC28AF" w:rsidRPr="00280608">
        <w:rPr>
          <w:rFonts w:ascii="Arial" w:hAnsi="Arial" w:cs="Arial"/>
          <w:szCs w:val="24"/>
        </w:rPr>
        <w:t>residents who need help</w:t>
      </w:r>
      <w:r w:rsidR="00AA2DAA" w:rsidRPr="00280608">
        <w:rPr>
          <w:rFonts w:ascii="Arial" w:hAnsi="Arial" w:cs="Arial"/>
          <w:szCs w:val="24"/>
        </w:rPr>
        <w:t xml:space="preserve"> to</w:t>
      </w:r>
      <w:r w:rsidR="00AC28AF" w:rsidRPr="00280608">
        <w:rPr>
          <w:rFonts w:ascii="Arial" w:hAnsi="Arial" w:cs="Arial"/>
          <w:szCs w:val="24"/>
        </w:rPr>
        <w:t xml:space="preserve"> drink. You </w:t>
      </w:r>
      <w:r w:rsidR="00AA2DAA" w:rsidRPr="00280608">
        <w:rPr>
          <w:rFonts w:ascii="Arial" w:hAnsi="Arial" w:cs="Arial"/>
          <w:szCs w:val="24"/>
        </w:rPr>
        <w:t xml:space="preserve">can </w:t>
      </w:r>
      <w:r w:rsidR="00B4734D" w:rsidRPr="00280608">
        <w:rPr>
          <w:rFonts w:ascii="Arial" w:hAnsi="Arial" w:cs="Arial"/>
          <w:szCs w:val="24"/>
        </w:rPr>
        <w:t xml:space="preserve">also </w:t>
      </w:r>
      <w:r w:rsidR="00AC28AF" w:rsidRPr="00280608">
        <w:rPr>
          <w:rFonts w:ascii="Arial" w:hAnsi="Arial" w:cs="Arial"/>
          <w:szCs w:val="24"/>
        </w:rPr>
        <w:t xml:space="preserve">take a drink from the trolley for yourself and drink with the residents. Remember to offer </w:t>
      </w:r>
      <w:r w:rsidR="00D502F3">
        <w:rPr>
          <w:rFonts w:ascii="Arial" w:hAnsi="Arial" w:cs="Arial"/>
          <w:szCs w:val="24"/>
        </w:rPr>
        <w:t xml:space="preserve">drink </w:t>
      </w:r>
      <w:r w:rsidR="00AC28AF" w:rsidRPr="00280608">
        <w:rPr>
          <w:rFonts w:ascii="Arial" w:hAnsi="Arial" w:cs="Arial"/>
          <w:szCs w:val="24"/>
        </w:rPr>
        <w:t>refills to residents.</w:t>
      </w:r>
    </w:p>
    <w:p w:rsidR="00FE00A8" w:rsidRPr="00280608" w:rsidRDefault="00A22635" w:rsidP="00D502F3">
      <w:pPr>
        <w:rPr>
          <w:rFonts w:ascii="Arial" w:hAnsi="Arial" w:cs="Arial"/>
          <w:szCs w:val="24"/>
        </w:rPr>
      </w:pPr>
      <w:r w:rsidRPr="00280608">
        <w:rPr>
          <w:rFonts w:ascii="Arial" w:hAnsi="Arial" w:cs="Arial"/>
          <w:b/>
          <w:szCs w:val="24"/>
        </w:rPr>
        <w:t>HCA 4</w:t>
      </w:r>
      <w:r w:rsidR="00AC28AF" w:rsidRPr="00280608">
        <w:rPr>
          <w:rFonts w:ascii="Arial" w:hAnsi="Arial" w:cs="Arial"/>
          <w:b/>
          <w:szCs w:val="24"/>
        </w:rPr>
        <w:t xml:space="preserve"> </w:t>
      </w:r>
      <w:r w:rsidR="00AC28AF" w:rsidRPr="00280608">
        <w:rPr>
          <w:rFonts w:ascii="Arial" w:hAnsi="Arial" w:cs="Arial"/>
          <w:szCs w:val="24"/>
        </w:rPr>
        <w:t>–</w:t>
      </w:r>
      <w:r w:rsidR="007B023C" w:rsidRPr="00280608">
        <w:rPr>
          <w:rFonts w:ascii="Arial" w:hAnsi="Arial" w:cs="Arial"/>
          <w:szCs w:val="24"/>
        </w:rPr>
        <w:t xml:space="preserve"> </w:t>
      </w:r>
      <w:r w:rsidR="0082673F" w:rsidRPr="00280608">
        <w:rPr>
          <w:rFonts w:ascii="Arial" w:hAnsi="Arial" w:cs="Arial"/>
          <w:szCs w:val="24"/>
        </w:rPr>
        <w:t xml:space="preserve">you will be </w:t>
      </w:r>
      <w:r w:rsidR="00AA2DAA" w:rsidRPr="00280608">
        <w:rPr>
          <w:rFonts w:ascii="Arial" w:hAnsi="Arial" w:cs="Arial"/>
          <w:szCs w:val="24"/>
        </w:rPr>
        <w:t xml:space="preserve">available </w:t>
      </w:r>
      <w:r w:rsidR="0082673F" w:rsidRPr="00280608">
        <w:rPr>
          <w:rFonts w:ascii="Arial" w:hAnsi="Arial" w:cs="Arial"/>
          <w:szCs w:val="24"/>
        </w:rPr>
        <w:t>to answer resident bells when needed. Y</w:t>
      </w:r>
      <w:r w:rsidR="00C0355F" w:rsidRPr="00280608">
        <w:rPr>
          <w:rFonts w:ascii="Arial" w:hAnsi="Arial" w:cs="Arial"/>
          <w:szCs w:val="24"/>
        </w:rPr>
        <w:t>ou</w:t>
      </w:r>
      <w:r w:rsidR="0082673F" w:rsidRPr="00280608">
        <w:rPr>
          <w:rFonts w:ascii="Arial" w:hAnsi="Arial" w:cs="Arial"/>
          <w:szCs w:val="24"/>
        </w:rPr>
        <w:t xml:space="preserve"> will assist</w:t>
      </w:r>
      <w:r w:rsidR="00A9430B" w:rsidRPr="00280608">
        <w:rPr>
          <w:rFonts w:ascii="Arial" w:hAnsi="Arial" w:cs="Arial"/>
          <w:szCs w:val="24"/>
        </w:rPr>
        <w:t xml:space="preserve"> the staff on the drinks trolley</w:t>
      </w:r>
      <w:r w:rsidR="000F5DD9" w:rsidRPr="00280608">
        <w:rPr>
          <w:rFonts w:ascii="Arial" w:hAnsi="Arial" w:cs="Arial"/>
          <w:szCs w:val="24"/>
        </w:rPr>
        <w:t xml:space="preserve">, helping </w:t>
      </w:r>
      <w:r w:rsidR="00FB1CFF" w:rsidRPr="00280608">
        <w:rPr>
          <w:rFonts w:ascii="Arial" w:hAnsi="Arial" w:cs="Arial"/>
          <w:szCs w:val="24"/>
        </w:rPr>
        <w:t xml:space="preserve">to </w:t>
      </w:r>
      <w:r w:rsidR="00C0355F" w:rsidRPr="00280608">
        <w:rPr>
          <w:rFonts w:ascii="Arial" w:hAnsi="Arial" w:cs="Arial"/>
          <w:szCs w:val="24"/>
        </w:rPr>
        <w:t>assist residents to drink and offer</w:t>
      </w:r>
      <w:r w:rsidR="00FB1CFF" w:rsidRPr="00280608">
        <w:rPr>
          <w:rFonts w:ascii="Arial" w:hAnsi="Arial" w:cs="Arial"/>
          <w:szCs w:val="24"/>
        </w:rPr>
        <w:t>ing</w:t>
      </w:r>
      <w:r w:rsidR="00C0355F" w:rsidRPr="00280608">
        <w:rPr>
          <w:rFonts w:ascii="Arial" w:hAnsi="Arial" w:cs="Arial"/>
          <w:szCs w:val="24"/>
        </w:rPr>
        <w:t xml:space="preserve"> </w:t>
      </w:r>
      <w:r w:rsidR="00D502F3">
        <w:rPr>
          <w:rFonts w:ascii="Arial" w:hAnsi="Arial" w:cs="Arial"/>
          <w:szCs w:val="24"/>
        </w:rPr>
        <w:t xml:space="preserve">drink </w:t>
      </w:r>
      <w:r w:rsidR="00C0355F" w:rsidRPr="00280608">
        <w:rPr>
          <w:rFonts w:ascii="Arial" w:hAnsi="Arial" w:cs="Arial"/>
          <w:szCs w:val="24"/>
        </w:rPr>
        <w:t>refills to residents.</w:t>
      </w:r>
    </w:p>
    <w:p w:rsidR="00FB1CFF" w:rsidRDefault="00DD34FD" w:rsidP="00D502F3">
      <w:pPr>
        <w:rPr>
          <w:rFonts w:ascii="Arial" w:hAnsi="Arial" w:cs="Arial"/>
          <w:szCs w:val="24"/>
        </w:rPr>
      </w:pPr>
      <w:r w:rsidRPr="00280608">
        <w:rPr>
          <w:rFonts w:ascii="Arial" w:hAnsi="Arial" w:cs="Arial"/>
          <w:szCs w:val="24"/>
        </w:rPr>
        <w:t xml:space="preserve">Note: </w:t>
      </w:r>
      <w:r w:rsidR="00FB1CFF" w:rsidRPr="00280608">
        <w:rPr>
          <w:rFonts w:ascii="Arial" w:hAnsi="Arial" w:cs="Arial"/>
          <w:szCs w:val="24"/>
        </w:rPr>
        <w:t>For larger homes you might want to consider using more than one drinks trolley and allocating staff to each trolley.</w:t>
      </w:r>
    </w:p>
    <w:p w:rsidR="003F7A23" w:rsidRPr="00280608" w:rsidRDefault="003F7A23" w:rsidP="00D502F3">
      <w:pPr>
        <w:rPr>
          <w:rFonts w:ascii="Arial" w:hAnsi="Arial" w:cs="Arial"/>
          <w:szCs w:val="24"/>
        </w:rPr>
      </w:pPr>
    </w:p>
    <w:sectPr w:rsidR="003F7A23" w:rsidRPr="00280608" w:rsidSect="000D22F5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B15"/>
    <w:multiLevelType w:val="hybridMultilevel"/>
    <w:tmpl w:val="44D4D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62BFD"/>
    <w:multiLevelType w:val="hybridMultilevel"/>
    <w:tmpl w:val="6AE677C6"/>
    <w:lvl w:ilvl="0" w:tplc="331C1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80740"/>
    <w:multiLevelType w:val="hybridMultilevel"/>
    <w:tmpl w:val="37D4080A"/>
    <w:lvl w:ilvl="0" w:tplc="C5E437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73EC0"/>
    <w:multiLevelType w:val="hybridMultilevel"/>
    <w:tmpl w:val="E7BA7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C475D3"/>
    <w:multiLevelType w:val="hybridMultilevel"/>
    <w:tmpl w:val="CE7AA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B"/>
    <w:rsid w:val="00047016"/>
    <w:rsid w:val="00050075"/>
    <w:rsid w:val="000A30F9"/>
    <w:rsid w:val="000D22F5"/>
    <w:rsid w:val="000D5071"/>
    <w:rsid w:val="000F5DD9"/>
    <w:rsid w:val="001F1D85"/>
    <w:rsid w:val="00220DDA"/>
    <w:rsid w:val="00232932"/>
    <w:rsid w:val="00280608"/>
    <w:rsid w:val="002C15DC"/>
    <w:rsid w:val="003039F0"/>
    <w:rsid w:val="003234DC"/>
    <w:rsid w:val="00335C8C"/>
    <w:rsid w:val="003A5856"/>
    <w:rsid w:val="003B3B57"/>
    <w:rsid w:val="003B5878"/>
    <w:rsid w:val="003F7A23"/>
    <w:rsid w:val="0044744B"/>
    <w:rsid w:val="004736FC"/>
    <w:rsid w:val="004746D5"/>
    <w:rsid w:val="00480EF8"/>
    <w:rsid w:val="00485E70"/>
    <w:rsid w:val="004B5350"/>
    <w:rsid w:val="005008C1"/>
    <w:rsid w:val="00524DE4"/>
    <w:rsid w:val="00595DB2"/>
    <w:rsid w:val="005F03EA"/>
    <w:rsid w:val="0063663A"/>
    <w:rsid w:val="00654283"/>
    <w:rsid w:val="00661182"/>
    <w:rsid w:val="006816C6"/>
    <w:rsid w:val="006A5A95"/>
    <w:rsid w:val="006A5B37"/>
    <w:rsid w:val="00745A60"/>
    <w:rsid w:val="007B023C"/>
    <w:rsid w:val="007B4B75"/>
    <w:rsid w:val="007D30A6"/>
    <w:rsid w:val="007E09E4"/>
    <w:rsid w:val="0082673F"/>
    <w:rsid w:val="008369EA"/>
    <w:rsid w:val="008D268A"/>
    <w:rsid w:val="008E47C0"/>
    <w:rsid w:val="009139E3"/>
    <w:rsid w:val="00984428"/>
    <w:rsid w:val="009860A6"/>
    <w:rsid w:val="009D550A"/>
    <w:rsid w:val="009E03CA"/>
    <w:rsid w:val="00A22635"/>
    <w:rsid w:val="00A27416"/>
    <w:rsid w:val="00A51B6F"/>
    <w:rsid w:val="00A76AAF"/>
    <w:rsid w:val="00A9430B"/>
    <w:rsid w:val="00AA2DAA"/>
    <w:rsid w:val="00AC28AF"/>
    <w:rsid w:val="00AF38EB"/>
    <w:rsid w:val="00B4734D"/>
    <w:rsid w:val="00B626C9"/>
    <w:rsid w:val="00B80715"/>
    <w:rsid w:val="00BB6666"/>
    <w:rsid w:val="00C0355F"/>
    <w:rsid w:val="00C1292F"/>
    <w:rsid w:val="00C33A70"/>
    <w:rsid w:val="00C625D2"/>
    <w:rsid w:val="00C92F3B"/>
    <w:rsid w:val="00CF058F"/>
    <w:rsid w:val="00D14E23"/>
    <w:rsid w:val="00D457CF"/>
    <w:rsid w:val="00D502F3"/>
    <w:rsid w:val="00D52D46"/>
    <w:rsid w:val="00D5564C"/>
    <w:rsid w:val="00D71195"/>
    <w:rsid w:val="00DC015F"/>
    <w:rsid w:val="00DD34FD"/>
    <w:rsid w:val="00FB1CFF"/>
    <w:rsid w:val="00FE00A8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76A25-2A15-419D-90B5-C2C0ECC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UWL</dc:creator>
  <cp:keywords/>
  <dc:description/>
  <cp:lastModifiedBy>Carolynn Greene</cp:lastModifiedBy>
  <cp:revision>4</cp:revision>
  <cp:lastPrinted>2016-08-15T13:13:00Z</cp:lastPrinted>
  <dcterms:created xsi:type="dcterms:W3CDTF">2018-06-11T11:13:00Z</dcterms:created>
  <dcterms:modified xsi:type="dcterms:W3CDTF">2018-06-27T13:43:00Z</dcterms:modified>
</cp:coreProperties>
</file>